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5C7" w:rsidRDefault="00EE75C7" w:rsidP="00F61FC4"/>
    <w:p w:rsidR="00F913E7" w:rsidRDefault="00862842" w:rsidP="00F913E7">
      <w:pPr>
        <w:spacing w:after="0" w:line="360" w:lineRule="auto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 xml:space="preserve">RELATÓRIO DE </w:t>
      </w:r>
      <w:r w:rsidR="00202CDD">
        <w:rPr>
          <w:rFonts w:ascii="Times New Roman" w:hAnsi="Times New Roman"/>
          <w:b/>
          <w:sz w:val="56"/>
          <w:szCs w:val="56"/>
        </w:rPr>
        <w:t>FISCALIZAÇÃO</w:t>
      </w:r>
    </w:p>
    <w:p w:rsidR="00F913E7" w:rsidRDefault="00F913E7" w:rsidP="00F913E7">
      <w:pPr>
        <w:spacing w:after="0" w:line="360" w:lineRule="auto"/>
        <w:rPr>
          <w:rFonts w:ascii="Times New Roman" w:hAnsi="Times New Roman"/>
        </w:rPr>
      </w:pPr>
    </w:p>
    <w:p w:rsidR="00F913E7" w:rsidRDefault="00F913E7" w:rsidP="00F913E7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Procedimento Administrativo nº 0</w:t>
      </w:r>
      <w:r w:rsidR="00C0546E">
        <w:rPr>
          <w:rFonts w:ascii="Times New Roman" w:hAnsi="Times New Roman"/>
          <w:b/>
          <w:sz w:val="24"/>
          <w:szCs w:val="24"/>
        </w:rPr>
        <w:t>3</w:t>
      </w:r>
      <w:r w:rsidR="00A735D1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/201</w:t>
      </w:r>
      <w:r w:rsidR="005139DE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F913E7" w:rsidRDefault="00F913E7" w:rsidP="00F913E7">
      <w:pPr>
        <w:spacing w:line="360" w:lineRule="auto"/>
        <w:ind w:firstLine="709"/>
        <w:rPr>
          <w:rFonts w:ascii="Times New Roman" w:hAnsi="Times New Roman"/>
          <w:b/>
          <w:sz w:val="24"/>
          <w:szCs w:val="24"/>
          <w:u w:val="single"/>
        </w:rPr>
      </w:pPr>
    </w:p>
    <w:p w:rsidR="00A735D1" w:rsidRDefault="00F913E7" w:rsidP="00F913E7">
      <w:pPr>
        <w:pStyle w:val="NormalWeb"/>
        <w:spacing w:before="0" w:beforeAutospacing="0" w:after="0" w:afterAutospacing="0" w:line="360" w:lineRule="auto"/>
        <w:jc w:val="both"/>
      </w:pPr>
      <w:r>
        <w:rPr>
          <w:b/>
          <w:u w:val="single"/>
        </w:rPr>
        <w:t>OBJETO</w:t>
      </w:r>
      <w:r>
        <w:rPr>
          <w:b/>
        </w:rPr>
        <w:t xml:space="preserve">: </w:t>
      </w:r>
      <w:r w:rsidR="00424BCA">
        <w:t>Acompanhamento d</w:t>
      </w:r>
      <w:r w:rsidR="00A735D1">
        <w:t xml:space="preserve">o Edital de Licitação, Processo Licitatório nº 038/2016, e o Contrato de Concessão 042/2017, que trata da prestação e exploração do serviço de Transporte Coletivo Urbano de Passageiros no Município de Blumenau, exclusivamente na modalidade convencional. </w:t>
      </w:r>
    </w:p>
    <w:p w:rsidR="00413A3B" w:rsidRDefault="00413A3B" w:rsidP="00F913E7">
      <w:pPr>
        <w:pStyle w:val="NormalWeb"/>
        <w:spacing w:before="0" w:beforeAutospacing="0" w:after="0" w:afterAutospacing="0" w:line="360" w:lineRule="auto"/>
        <w:jc w:val="both"/>
      </w:pPr>
    </w:p>
    <w:p w:rsidR="00F913E7" w:rsidRDefault="00F913E7" w:rsidP="00F913E7">
      <w:pPr>
        <w:pStyle w:val="NormalWeb"/>
        <w:spacing w:before="0" w:beforeAutospacing="0" w:after="0" w:afterAutospacing="0" w:line="360" w:lineRule="auto"/>
        <w:jc w:val="both"/>
      </w:pPr>
      <w:r>
        <w:rPr>
          <w:b/>
          <w:u w:val="single"/>
        </w:rPr>
        <w:t>SOLICITANTE</w:t>
      </w:r>
      <w:r>
        <w:rPr>
          <w:b/>
        </w:rPr>
        <w:t xml:space="preserve">: </w:t>
      </w:r>
      <w:r w:rsidR="00493124">
        <w:rPr>
          <w:b/>
        </w:rPr>
        <w:t xml:space="preserve">Município de </w:t>
      </w:r>
      <w:r w:rsidR="00A735D1">
        <w:rPr>
          <w:b/>
        </w:rPr>
        <w:t>Blumenau</w:t>
      </w:r>
      <w:r w:rsidR="00493124">
        <w:rPr>
          <w:b/>
        </w:rPr>
        <w:t>, através d</w:t>
      </w:r>
      <w:r w:rsidR="00A735D1">
        <w:rPr>
          <w:b/>
        </w:rPr>
        <w:t>o SETERB</w:t>
      </w:r>
      <w:r w:rsidR="00493124">
        <w:rPr>
          <w:b/>
        </w:rPr>
        <w:t xml:space="preserve">. </w:t>
      </w:r>
    </w:p>
    <w:p w:rsidR="00F80703" w:rsidRDefault="00F80703" w:rsidP="00F8070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F913E7" w:rsidRDefault="00F913E7" w:rsidP="00F8070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INTERESSADO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="00493124">
        <w:rPr>
          <w:rFonts w:ascii="Times New Roman" w:hAnsi="Times New Roman"/>
          <w:b/>
          <w:sz w:val="24"/>
          <w:szCs w:val="24"/>
        </w:rPr>
        <w:t xml:space="preserve">Município </w:t>
      </w:r>
      <w:r w:rsidR="00424BCA">
        <w:rPr>
          <w:rFonts w:ascii="Times New Roman" w:hAnsi="Times New Roman"/>
          <w:b/>
          <w:sz w:val="24"/>
          <w:szCs w:val="24"/>
        </w:rPr>
        <w:t xml:space="preserve">de </w:t>
      </w:r>
      <w:r w:rsidR="002F771A">
        <w:rPr>
          <w:rFonts w:ascii="Times New Roman" w:hAnsi="Times New Roman"/>
          <w:b/>
          <w:sz w:val="24"/>
          <w:szCs w:val="24"/>
        </w:rPr>
        <w:t>Blumenau</w:t>
      </w:r>
      <w:r w:rsidR="00C0546E" w:rsidRPr="00FA1389">
        <w:rPr>
          <w:rFonts w:ascii="Times New Roman" w:hAnsi="Times New Roman"/>
          <w:sz w:val="24"/>
          <w:szCs w:val="24"/>
        </w:rPr>
        <w:t>.</w:t>
      </w:r>
    </w:p>
    <w:p w:rsidR="00F80703" w:rsidRDefault="00F80703" w:rsidP="00F80703">
      <w:pPr>
        <w:pStyle w:val="Corpodetexto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913E7" w:rsidRDefault="00862842" w:rsidP="008530D2">
      <w:pPr>
        <w:pStyle w:val="Corpodetexto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 25 de outubro de 2017, Daniel Antonio Narzetti, Gerente de Controle, Regulação e Fiscalização de Transporte Coletivo e Demais Serviços Públicos </w:t>
      </w:r>
      <w:proofErr w:type="gramStart"/>
      <w:r>
        <w:rPr>
          <w:rFonts w:ascii="Times New Roman" w:hAnsi="Times New Roman"/>
          <w:sz w:val="24"/>
          <w:szCs w:val="24"/>
        </w:rPr>
        <w:t>da</w:t>
      </w:r>
      <w:proofErr w:type="gramEnd"/>
      <w:r>
        <w:rPr>
          <w:rFonts w:ascii="Times New Roman" w:hAnsi="Times New Roman"/>
          <w:sz w:val="24"/>
          <w:szCs w:val="24"/>
        </w:rPr>
        <w:t xml:space="preserve"> AGIR, e Ademir Manoel Gonçalves, economista da AGIR, fizeram o primeiro contato com a rotina de viagens do ônibus da empresa BluMob, operadora do Transporte Público Coletivo no Município de Blumenau.</w:t>
      </w:r>
      <w:r w:rsidR="00855C00">
        <w:rPr>
          <w:rFonts w:ascii="Times New Roman" w:hAnsi="Times New Roman"/>
          <w:sz w:val="24"/>
          <w:szCs w:val="24"/>
        </w:rPr>
        <w:t xml:space="preserve"> A primeira linha a ser observada foi a de</w:t>
      </w:r>
      <w:r w:rsidR="00924399">
        <w:rPr>
          <w:rFonts w:ascii="Times New Roman" w:hAnsi="Times New Roman"/>
          <w:sz w:val="24"/>
          <w:szCs w:val="24"/>
        </w:rPr>
        <w:t xml:space="preserve">nominada </w:t>
      </w:r>
      <w:proofErr w:type="spellStart"/>
      <w:r w:rsidR="00924399">
        <w:rPr>
          <w:rFonts w:ascii="Times New Roman" w:hAnsi="Times New Roman"/>
          <w:sz w:val="24"/>
          <w:szCs w:val="24"/>
        </w:rPr>
        <w:t>Troncal</w:t>
      </w:r>
      <w:proofErr w:type="spellEnd"/>
      <w:r w:rsidR="00924399">
        <w:rPr>
          <w:rFonts w:ascii="Times New Roman" w:hAnsi="Times New Roman"/>
          <w:sz w:val="24"/>
          <w:szCs w:val="24"/>
        </w:rPr>
        <w:t xml:space="preserve"> </w:t>
      </w:r>
      <w:r w:rsidR="00855C00">
        <w:rPr>
          <w:rFonts w:ascii="Times New Roman" w:hAnsi="Times New Roman"/>
          <w:sz w:val="24"/>
          <w:szCs w:val="24"/>
        </w:rPr>
        <w:t xml:space="preserve">30, que serve o </w:t>
      </w:r>
      <w:r w:rsidR="00924399">
        <w:rPr>
          <w:rFonts w:ascii="Times New Roman" w:hAnsi="Times New Roman"/>
          <w:sz w:val="24"/>
          <w:szCs w:val="24"/>
        </w:rPr>
        <w:t>T</w:t>
      </w:r>
      <w:r w:rsidR="00855C00">
        <w:rPr>
          <w:rFonts w:ascii="Times New Roman" w:hAnsi="Times New Roman"/>
          <w:sz w:val="24"/>
          <w:szCs w:val="24"/>
        </w:rPr>
        <w:t xml:space="preserve">erminal </w:t>
      </w:r>
      <w:r w:rsidR="00924399">
        <w:rPr>
          <w:rFonts w:ascii="Times New Roman" w:hAnsi="Times New Roman"/>
          <w:sz w:val="24"/>
          <w:szCs w:val="24"/>
        </w:rPr>
        <w:t>F</w:t>
      </w:r>
      <w:r w:rsidR="00855C00">
        <w:rPr>
          <w:rFonts w:ascii="Times New Roman" w:hAnsi="Times New Roman"/>
          <w:sz w:val="24"/>
          <w:szCs w:val="24"/>
        </w:rPr>
        <w:t xml:space="preserve">onte, da rua Amazonas, ao Terminal Velha na rua José </w:t>
      </w:r>
      <w:proofErr w:type="spellStart"/>
      <w:r w:rsidR="00855C00">
        <w:rPr>
          <w:rFonts w:ascii="Times New Roman" w:hAnsi="Times New Roman"/>
          <w:sz w:val="24"/>
          <w:szCs w:val="24"/>
        </w:rPr>
        <w:t>Reuter</w:t>
      </w:r>
      <w:proofErr w:type="spellEnd"/>
      <w:r w:rsidR="00855C00">
        <w:rPr>
          <w:rFonts w:ascii="Times New Roman" w:hAnsi="Times New Roman"/>
          <w:sz w:val="24"/>
          <w:szCs w:val="24"/>
        </w:rPr>
        <w:t>, passando pela rua Governador Jorge Lacerda. A viagem se iniciou tomando o ônibus na Rua Humberto de Campos em frente a feira</w:t>
      </w:r>
      <w:r w:rsidR="00D7584F">
        <w:rPr>
          <w:rFonts w:ascii="Times New Roman" w:hAnsi="Times New Roman"/>
          <w:sz w:val="24"/>
          <w:szCs w:val="24"/>
        </w:rPr>
        <w:t>, aproximadamente as 09:30</w:t>
      </w:r>
      <w:r w:rsidR="00202CDD">
        <w:rPr>
          <w:rFonts w:ascii="Times New Roman" w:hAnsi="Times New Roman"/>
          <w:sz w:val="24"/>
          <w:szCs w:val="24"/>
        </w:rPr>
        <w:t xml:space="preserve"> </w:t>
      </w:r>
      <w:r w:rsidR="00D7584F">
        <w:rPr>
          <w:rFonts w:ascii="Times New Roman" w:hAnsi="Times New Roman"/>
          <w:sz w:val="24"/>
          <w:szCs w:val="24"/>
        </w:rPr>
        <w:t>horas.</w:t>
      </w:r>
      <w:r w:rsidR="00855C00">
        <w:rPr>
          <w:rFonts w:ascii="Times New Roman" w:hAnsi="Times New Roman"/>
          <w:sz w:val="24"/>
          <w:szCs w:val="24"/>
        </w:rPr>
        <w:t xml:space="preserve"> O retorno aconteceu através d</w:t>
      </w:r>
      <w:r w:rsidR="00924399">
        <w:rPr>
          <w:rFonts w:ascii="Times New Roman" w:hAnsi="Times New Roman"/>
          <w:sz w:val="24"/>
          <w:szCs w:val="24"/>
        </w:rPr>
        <w:t>o</w:t>
      </w:r>
      <w:r w:rsidR="00855C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24399">
        <w:rPr>
          <w:rFonts w:ascii="Times New Roman" w:hAnsi="Times New Roman"/>
          <w:sz w:val="24"/>
          <w:szCs w:val="24"/>
        </w:rPr>
        <w:t>Troncal</w:t>
      </w:r>
      <w:proofErr w:type="spellEnd"/>
      <w:r w:rsidR="00924399">
        <w:rPr>
          <w:rFonts w:ascii="Times New Roman" w:hAnsi="Times New Roman"/>
          <w:sz w:val="24"/>
          <w:szCs w:val="24"/>
        </w:rPr>
        <w:t xml:space="preserve"> </w:t>
      </w:r>
      <w:r w:rsidR="00855C00">
        <w:rPr>
          <w:rFonts w:ascii="Times New Roman" w:hAnsi="Times New Roman"/>
          <w:sz w:val="24"/>
          <w:szCs w:val="24"/>
        </w:rPr>
        <w:t xml:space="preserve">31, que serve o </w:t>
      </w:r>
      <w:r w:rsidR="00924399">
        <w:rPr>
          <w:rFonts w:ascii="Times New Roman" w:hAnsi="Times New Roman"/>
          <w:sz w:val="24"/>
          <w:szCs w:val="24"/>
        </w:rPr>
        <w:t>T</w:t>
      </w:r>
      <w:r w:rsidR="00855C00">
        <w:rPr>
          <w:rFonts w:ascii="Times New Roman" w:hAnsi="Times New Roman"/>
          <w:sz w:val="24"/>
          <w:szCs w:val="24"/>
        </w:rPr>
        <w:t xml:space="preserve">erminal </w:t>
      </w:r>
      <w:r w:rsidR="00924399">
        <w:rPr>
          <w:rFonts w:ascii="Times New Roman" w:hAnsi="Times New Roman"/>
          <w:sz w:val="24"/>
          <w:szCs w:val="24"/>
        </w:rPr>
        <w:t>F</w:t>
      </w:r>
      <w:r w:rsidR="00855C00">
        <w:rPr>
          <w:rFonts w:ascii="Times New Roman" w:hAnsi="Times New Roman"/>
          <w:sz w:val="24"/>
          <w:szCs w:val="24"/>
        </w:rPr>
        <w:t xml:space="preserve">onte, da rua Amazonas, ao Terminal Velha na rua José </w:t>
      </w:r>
      <w:proofErr w:type="spellStart"/>
      <w:r w:rsidR="00855C00">
        <w:rPr>
          <w:rFonts w:ascii="Times New Roman" w:hAnsi="Times New Roman"/>
          <w:sz w:val="24"/>
          <w:szCs w:val="24"/>
        </w:rPr>
        <w:t>Reuter</w:t>
      </w:r>
      <w:proofErr w:type="spellEnd"/>
      <w:r w:rsidR="00855C00">
        <w:rPr>
          <w:rFonts w:ascii="Times New Roman" w:hAnsi="Times New Roman"/>
          <w:sz w:val="24"/>
          <w:szCs w:val="24"/>
        </w:rPr>
        <w:t>, passando pela rua dos Caçadores.</w:t>
      </w:r>
      <w:r w:rsidR="00081D0F">
        <w:rPr>
          <w:rFonts w:ascii="Times New Roman" w:hAnsi="Times New Roman"/>
          <w:sz w:val="24"/>
          <w:szCs w:val="24"/>
        </w:rPr>
        <w:t xml:space="preserve"> Foi percorrida toda a linha</w:t>
      </w:r>
      <w:bookmarkStart w:id="0" w:name="_GoBack"/>
      <w:bookmarkEnd w:id="0"/>
      <w:r w:rsidR="00D7584F">
        <w:rPr>
          <w:rFonts w:ascii="Times New Roman" w:hAnsi="Times New Roman"/>
          <w:sz w:val="24"/>
          <w:szCs w:val="24"/>
        </w:rPr>
        <w:t>. As 10:31</w:t>
      </w:r>
      <w:r w:rsidR="00202CDD">
        <w:rPr>
          <w:rFonts w:ascii="Times New Roman" w:hAnsi="Times New Roman"/>
          <w:sz w:val="24"/>
          <w:szCs w:val="24"/>
        </w:rPr>
        <w:t xml:space="preserve"> </w:t>
      </w:r>
      <w:r w:rsidR="00D7584F">
        <w:rPr>
          <w:rFonts w:ascii="Times New Roman" w:hAnsi="Times New Roman"/>
          <w:sz w:val="24"/>
          <w:szCs w:val="24"/>
        </w:rPr>
        <w:t xml:space="preserve">horas, a linha a ser observada foi </w:t>
      </w:r>
      <w:r w:rsidR="00924399">
        <w:rPr>
          <w:rFonts w:ascii="Times New Roman" w:hAnsi="Times New Roman"/>
          <w:sz w:val="24"/>
          <w:szCs w:val="24"/>
        </w:rPr>
        <w:t xml:space="preserve">o </w:t>
      </w:r>
      <w:proofErr w:type="spellStart"/>
      <w:r w:rsidR="00924399">
        <w:rPr>
          <w:rFonts w:ascii="Times New Roman" w:hAnsi="Times New Roman"/>
          <w:sz w:val="24"/>
          <w:szCs w:val="24"/>
        </w:rPr>
        <w:t>Troncal</w:t>
      </w:r>
      <w:proofErr w:type="spellEnd"/>
      <w:r w:rsidR="00924399">
        <w:rPr>
          <w:rFonts w:ascii="Times New Roman" w:hAnsi="Times New Roman"/>
          <w:sz w:val="24"/>
          <w:szCs w:val="24"/>
        </w:rPr>
        <w:t xml:space="preserve"> </w:t>
      </w:r>
      <w:r w:rsidR="00D7584F">
        <w:rPr>
          <w:rFonts w:ascii="Times New Roman" w:hAnsi="Times New Roman"/>
          <w:sz w:val="24"/>
          <w:szCs w:val="24"/>
        </w:rPr>
        <w:t xml:space="preserve">10, que serve o percurso entre o Terminal Aterro até o Terminal Garcia, passando pelo Terminal Fonte. A chegada no Terminal Garcia aconteceu </w:t>
      </w:r>
      <w:r w:rsidR="00202CDD">
        <w:rPr>
          <w:rFonts w:ascii="Times New Roman" w:hAnsi="Times New Roman"/>
          <w:sz w:val="24"/>
          <w:szCs w:val="24"/>
        </w:rPr>
        <w:t>às</w:t>
      </w:r>
      <w:r w:rsidR="00D7584F">
        <w:rPr>
          <w:rFonts w:ascii="Times New Roman" w:hAnsi="Times New Roman"/>
          <w:sz w:val="24"/>
          <w:szCs w:val="24"/>
        </w:rPr>
        <w:t xml:space="preserve"> 10:45</w:t>
      </w:r>
      <w:r w:rsidR="00202CDD">
        <w:rPr>
          <w:rFonts w:ascii="Times New Roman" w:hAnsi="Times New Roman"/>
          <w:sz w:val="24"/>
          <w:szCs w:val="24"/>
        </w:rPr>
        <w:t xml:space="preserve"> </w:t>
      </w:r>
      <w:r w:rsidR="00D7584F">
        <w:rPr>
          <w:rFonts w:ascii="Times New Roman" w:hAnsi="Times New Roman"/>
          <w:sz w:val="24"/>
          <w:szCs w:val="24"/>
        </w:rPr>
        <w:t xml:space="preserve">horas. O retorno aconteceu através da mesma linha, saindo do Terminal Garcia, as 10:55horas, chegando ao Terminal Aterro as 11:30horas. A saída do Terminal Aterro, </w:t>
      </w:r>
      <w:r w:rsidR="00D7584F">
        <w:rPr>
          <w:rFonts w:ascii="Times New Roman" w:hAnsi="Times New Roman"/>
          <w:sz w:val="24"/>
          <w:szCs w:val="24"/>
        </w:rPr>
        <w:lastRenderedPageBreak/>
        <w:t xml:space="preserve">aconteceu através do </w:t>
      </w:r>
      <w:proofErr w:type="spellStart"/>
      <w:r w:rsidR="00D7584F">
        <w:rPr>
          <w:rFonts w:ascii="Times New Roman" w:hAnsi="Times New Roman"/>
          <w:sz w:val="24"/>
          <w:szCs w:val="24"/>
        </w:rPr>
        <w:t>Troncal</w:t>
      </w:r>
      <w:proofErr w:type="spellEnd"/>
      <w:r w:rsidR="00D7584F">
        <w:rPr>
          <w:rFonts w:ascii="Times New Roman" w:hAnsi="Times New Roman"/>
          <w:sz w:val="24"/>
          <w:szCs w:val="24"/>
        </w:rPr>
        <w:t xml:space="preserve"> 12, passando pela Escola Agrícola, Terminal </w:t>
      </w:r>
      <w:proofErr w:type="spellStart"/>
      <w:r w:rsidR="00D7584F">
        <w:rPr>
          <w:rFonts w:ascii="Times New Roman" w:hAnsi="Times New Roman"/>
          <w:sz w:val="24"/>
          <w:szCs w:val="24"/>
        </w:rPr>
        <w:t>Proeb</w:t>
      </w:r>
      <w:proofErr w:type="spellEnd"/>
      <w:r w:rsidR="00D7584F">
        <w:rPr>
          <w:rFonts w:ascii="Times New Roman" w:hAnsi="Times New Roman"/>
          <w:sz w:val="24"/>
          <w:szCs w:val="24"/>
        </w:rPr>
        <w:t xml:space="preserve"> e chegando no Terminal Fon</w:t>
      </w:r>
      <w:r w:rsidR="00202CDD">
        <w:rPr>
          <w:rFonts w:ascii="Times New Roman" w:hAnsi="Times New Roman"/>
          <w:sz w:val="24"/>
          <w:szCs w:val="24"/>
        </w:rPr>
        <w:t xml:space="preserve">te. O desembarque aconteceu </w:t>
      </w:r>
      <w:r w:rsidR="008530D2">
        <w:rPr>
          <w:rFonts w:ascii="Times New Roman" w:hAnsi="Times New Roman"/>
          <w:sz w:val="24"/>
          <w:szCs w:val="24"/>
        </w:rPr>
        <w:t>às</w:t>
      </w:r>
      <w:r w:rsidR="00202CDD">
        <w:rPr>
          <w:rFonts w:ascii="Times New Roman" w:hAnsi="Times New Roman"/>
          <w:sz w:val="24"/>
          <w:szCs w:val="24"/>
        </w:rPr>
        <w:t xml:space="preserve"> </w:t>
      </w:r>
      <w:r w:rsidR="00D7584F">
        <w:rPr>
          <w:rFonts w:ascii="Times New Roman" w:hAnsi="Times New Roman"/>
          <w:sz w:val="24"/>
          <w:szCs w:val="24"/>
        </w:rPr>
        <w:t>12:00</w:t>
      </w:r>
      <w:r w:rsidR="00202CDD">
        <w:rPr>
          <w:rFonts w:ascii="Times New Roman" w:hAnsi="Times New Roman"/>
          <w:sz w:val="24"/>
          <w:szCs w:val="24"/>
        </w:rPr>
        <w:t xml:space="preserve"> </w:t>
      </w:r>
      <w:r w:rsidR="00D7584F">
        <w:rPr>
          <w:rFonts w:ascii="Times New Roman" w:hAnsi="Times New Roman"/>
          <w:sz w:val="24"/>
          <w:szCs w:val="24"/>
        </w:rPr>
        <w:t>horas, no terminal P</w:t>
      </w:r>
      <w:r w:rsidR="008530D2">
        <w:rPr>
          <w:rFonts w:ascii="Times New Roman" w:hAnsi="Times New Roman"/>
          <w:sz w:val="24"/>
          <w:szCs w:val="24"/>
        </w:rPr>
        <w:t>ROEB. A partir daí</w:t>
      </w:r>
      <w:r w:rsidR="00D7584F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D7584F">
        <w:rPr>
          <w:rFonts w:ascii="Times New Roman" w:hAnsi="Times New Roman"/>
          <w:sz w:val="24"/>
          <w:szCs w:val="24"/>
        </w:rPr>
        <w:t>Troncal</w:t>
      </w:r>
      <w:proofErr w:type="spellEnd"/>
      <w:r w:rsidR="00D7584F">
        <w:rPr>
          <w:rFonts w:ascii="Times New Roman" w:hAnsi="Times New Roman"/>
          <w:sz w:val="24"/>
          <w:szCs w:val="24"/>
        </w:rPr>
        <w:t xml:space="preserve"> 32, que serve o Bairro Água Verde foi utilizado para desembarque no ponto de partida.</w:t>
      </w:r>
      <w:r w:rsidR="008530D2">
        <w:rPr>
          <w:rFonts w:ascii="Times New Roman" w:hAnsi="Times New Roman"/>
          <w:sz w:val="24"/>
          <w:szCs w:val="24"/>
        </w:rPr>
        <w:t xml:space="preserve"> </w:t>
      </w:r>
    </w:p>
    <w:p w:rsidR="008530D2" w:rsidRDefault="008530D2" w:rsidP="008530D2">
      <w:pPr>
        <w:pStyle w:val="Corpodetexto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Nesta primeira ação pode-se constatar que as condições de limpeza dos veículos, condução dos motoristas e comportamento dos funcionários, tanto nos veículos como nos terminais visitados</w:t>
      </w:r>
      <w:r w:rsidR="006F73D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6F73D6">
        <w:rPr>
          <w:rFonts w:ascii="Times New Roman" w:hAnsi="Times New Roman"/>
          <w:sz w:val="24"/>
          <w:szCs w:val="24"/>
        </w:rPr>
        <w:t>q</w:t>
      </w:r>
      <w:r>
        <w:rPr>
          <w:rFonts w:ascii="Times New Roman" w:hAnsi="Times New Roman"/>
          <w:sz w:val="24"/>
          <w:szCs w:val="24"/>
        </w:rPr>
        <w:t>ue nestes aspectos não gerou nenhum apontamento crítico.</w:t>
      </w:r>
    </w:p>
    <w:p w:rsidR="008530D2" w:rsidRDefault="008530D2" w:rsidP="008530D2">
      <w:pPr>
        <w:pStyle w:val="Corpodetexto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Já no que diz respeito ao funcionamento da rede Wi-Fi, em nenhum dos veículos</w:t>
      </w:r>
      <w:r w:rsidR="00261342">
        <w:rPr>
          <w:rFonts w:ascii="Times New Roman" w:hAnsi="Times New Roman"/>
          <w:sz w:val="24"/>
          <w:szCs w:val="24"/>
        </w:rPr>
        <w:t xml:space="preserve"> utilizados</w:t>
      </w:r>
      <w:r>
        <w:rPr>
          <w:rFonts w:ascii="Times New Roman" w:hAnsi="Times New Roman"/>
          <w:sz w:val="24"/>
          <w:szCs w:val="24"/>
        </w:rPr>
        <w:t xml:space="preserve"> obteve-se acesso à rede, mesmo testando em diferentes aparelhos. </w:t>
      </w:r>
      <w:r w:rsidR="00261342">
        <w:rPr>
          <w:rFonts w:ascii="Times New Roman" w:hAnsi="Times New Roman"/>
          <w:sz w:val="24"/>
          <w:szCs w:val="24"/>
        </w:rPr>
        <w:t>No que diz respeito às gratuidades, pode-se observar que o embarque dos idosos são realizados pelas portas traseiras</w:t>
      </w:r>
      <w:r w:rsidR="00261342">
        <w:rPr>
          <w:rFonts w:ascii="Times New Roman" w:hAnsi="Times New Roman"/>
          <w:sz w:val="24"/>
          <w:szCs w:val="24"/>
        </w:rPr>
        <w:t>, durante as viagens,</w:t>
      </w:r>
      <w:r w:rsidR="00261342">
        <w:rPr>
          <w:rFonts w:ascii="Times New Roman" w:hAnsi="Times New Roman"/>
          <w:sz w:val="24"/>
          <w:szCs w:val="24"/>
        </w:rPr>
        <w:t xml:space="preserve"> apenas com o levante do </w:t>
      </w:r>
      <w:r w:rsidR="006F73D6">
        <w:rPr>
          <w:rFonts w:ascii="Times New Roman" w:hAnsi="Times New Roman"/>
          <w:sz w:val="24"/>
          <w:szCs w:val="24"/>
        </w:rPr>
        <w:t>RG, não foi observada</w:t>
      </w:r>
      <w:r w:rsidR="00261342">
        <w:rPr>
          <w:rFonts w:ascii="Times New Roman" w:hAnsi="Times New Roman"/>
          <w:sz w:val="24"/>
          <w:szCs w:val="24"/>
        </w:rPr>
        <w:t xml:space="preserve"> nenhuma conferência efetiva dos documentos por parte dos cobradores.</w:t>
      </w:r>
    </w:p>
    <w:p w:rsidR="00261342" w:rsidRDefault="00261342" w:rsidP="00261342">
      <w:pPr>
        <w:pStyle w:val="Corpodetexto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Quanto a estrutura, a operação está sendo realizada </w:t>
      </w:r>
      <w:r>
        <w:rPr>
          <w:rFonts w:ascii="Times New Roman" w:hAnsi="Times New Roman"/>
          <w:sz w:val="24"/>
          <w:szCs w:val="24"/>
        </w:rPr>
        <w:t>com a frota</w:t>
      </w:r>
      <w:r>
        <w:rPr>
          <w:rFonts w:ascii="Times New Roman" w:hAnsi="Times New Roman"/>
          <w:sz w:val="24"/>
          <w:szCs w:val="24"/>
        </w:rPr>
        <w:t xml:space="preserve"> prevista no contrato, onde todos os veículos foram vistoriados e emplacados no município de Blumenau, conforme Contrato de Concessão.</w:t>
      </w:r>
    </w:p>
    <w:p w:rsidR="009C42CF" w:rsidRDefault="00261342" w:rsidP="00261342">
      <w:pPr>
        <w:pStyle w:val="Corpodetexto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estrutura dos terminais, no que diz respeito aos quadros de horários, funcionamento das bilheterias, chegadas e partidas de veículos, não se constatou nenhuma </w:t>
      </w:r>
      <w:r w:rsidR="00681C34">
        <w:rPr>
          <w:rFonts w:ascii="Times New Roman" w:hAnsi="Times New Roman"/>
          <w:sz w:val="24"/>
          <w:szCs w:val="24"/>
        </w:rPr>
        <w:t>irregularidade, tais como a falta de horários divulgados nas plataformas, não funcionamento das catracas dos terminais e também, enquanto nos terminais</w:t>
      </w:r>
      <w:r w:rsidR="009C42CF">
        <w:rPr>
          <w:rFonts w:ascii="Times New Roman" w:hAnsi="Times New Roman"/>
          <w:sz w:val="24"/>
          <w:szCs w:val="24"/>
        </w:rPr>
        <w:t>,</w:t>
      </w:r>
      <w:r w:rsidR="00681C34">
        <w:rPr>
          <w:rFonts w:ascii="Times New Roman" w:hAnsi="Times New Roman"/>
          <w:sz w:val="24"/>
          <w:szCs w:val="24"/>
        </w:rPr>
        <w:t xml:space="preserve"> não se verificou nenhum atraso nas partidas planejadas. Sendo</w:t>
      </w:r>
      <w:r w:rsidR="009C42CF">
        <w:rPr>
          <w:rFonts w:ascii="Times New Roman" w:hAnsi="Times New Roman"/>
          <w:sz w:val="24"/>
          <w:szCs w:val="24"/>
        </w:rPr>
        <w:t xml:space="preserve"> que</w:t>
      </w:r>
      <w:r w:rsidR="006F73D6">
        <w:rPr>
          <w:rFonts w:ascii="Times New Roman" w:hAnsi="Times New Roman"/>
          <w:sz w:val="24"/>
          <w:szCs w:val="24"/>
        </w:rPr>
        <w:t>,</w:t>
      </w:r>
      <w:r w:rsidR="009C42CF">
        <w:rPr>
          <w:rFonts w:ascii="Times New Roman" w:hAnsi="Times New Roman"/>
          <w:sz w:val="24"/>
          <w:szCs w:val="24"/>
        </w:rPr>
        <w:t xml:space="preserve"> em todos os terminais foi</w:t>
      </w:r>
      <w:r w:rsidR="00681C34">
        <w:rPr>
          <w:rFonts w:ascii="Times New Roman" w:hAnsi="Times New Roman"/>
          <w:sz w:val="24"/>
          <w:szCs w:val="24"/>
        </w:rPr>
        <w:t xml:space="preserve"> con</w:t>
      </w:r>
      <w:r w:rsidR="009C42CF">
        <w:rPr>
          <w:rFonts w:ascii="Times New Roman" w:hAnsi="Times New Roman"/>
          <w:sz w:val="24"/>
          <w:szCs w:val="24"/>
        </w:rPr>
        <w:t>sta</w:t>
      </w:r>
      <w:r w:rsidR="00681C34">
        <w:rPr>
          <w:rFonts w:ascii="Times New Roman" w:hAnsi="Times New Roman"/>
          <w:sz w:val="24"/>
          <w:szCs w:val="24"/>
        </w:rPr>
        <w:t>tada a presença dos fiscais da Concessionária e também os fiscais do SETERB. No que diz respeito a estrutura física dos terminais, no dia desta fiscalização, o cl</w:t>
      </w:r>
      <w:r w:rsidR="009C42CF">
        <w:rPr>
          <w:rFonts w:ascii="Times New Roman" w:hAnsi="Times New Roman"/>
          <w:sz w:val="24"/>
          <w:szCs w:val="24"/>
        </w:rPr>
        <w:t>ima foi de chuva, assim pode se verificar</w:t>
      </w:r>
      <w:r w:rsidR="00681C34">
        <w:rPr>
          <w:rFonts w:ascii="Times New Roman" w:hAnsi="Times New Roman"/>
          <w:sz w:val="24"/>
          <w:szCs w:val="24"/>
        </w:rPr>
        <w:t xml:space="preserve"> goteiras</w:t>
      </w:r>
      <w:r w:rsidR="006F73D6">
        <w:rPr>
          <w:rFonts w:ascii="Times New Roman" w:hAnsi="Times New Roman"/>
          <w:sz w:val="24"/>
          <w:szCs w:val="24"/>
        </w:rPr>
        <w:t xml:space="preserve"> devido a precariedade das </w:t>
      </w:r>
      <w:r w:rsidR="009C42CF">
        <w:rPr>
          <w:rFonts w:ascii="Times New Roman" w:hAnsi="Times New Roman"/>
          <w:sz w:val="24"/>
          <w:szCs w:val="24"/>
        </w:rPr>
        <w:t xml:space="preserve">condições </w:t>
      </w:r>
      <w:r w:rsidR="006F73D6">
        <w:rPr>
          <w:rFonts w:ascii="Times New Roman" w:hAnsi="Times New Roman"/>
          <w:sz w:val="24"/>
          <w:szCs w:val="24"/>
        </w:rPr>
        <w:t xml:space="preserve">das </w:t>
      </w:r>
      <w:r w:rsidR="009C42CF">
        <w:rPr>
          <w:rFonts w:ascii="Times New Roman" w:hAnsi="Times New Roman"/>
          <w:sz w:val="24"/>
          <w:szCs w:val="24"/>
        </w:rPr>
        <w:t>coberturas</w:t>
      </w:r>
      <w:r w:rsidR="00681C34">
        <w:rPr>
          <w:rFonts w:ascii="Times New Roman" w:hAnsi="Times New Roman"/>
          <w:sz w:val="24"/>
          <w:szCs w:val="24"/>
        </w:rPr>
        <w:t xml:space="preserve">. </w:t>
      </w:r>
    </w:p>
    <w:p w:rsidR="00261342" w:rsidRPr="00261342" w:rsidRDefault="006F73D6" w:rsidP="00261342">
      <w:pPr>
        <w:pStyle w:val="Corpodetexto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681C34">
        <w:rPr>
          <w:rFonts w:ascii="Times New Roman" w:hAnsi="Times New Roman"/>
          <w:sz w:val="24"/>
          <w:szCs w:val="24"/>
        </w:rPr>
        <w:t>lém disso, os banheiros encontram-se em estado de difícil uso, visto</w:t>
      </w:r>
      <w:r w:rsidR="009C42CF">
        <w:rPr>
          <w:rFonts w:ascii="Times New Roman" w:hAnsi="Times New Roman"/>
          <w:sz w:val="24"/>
          <w:szCs w:val="24"/>
        </w:rPr>
        <w:t xml:space="preserve"> a necessidade de manutenção destes</w:t>
      </w:r>
      <w:r w:rsidR="00681C34">
        <w:rPr>
          <w:rFonts w:ascii="Times New Roman" w:hAnsi="Times New Roman"/>
          <w:sz w:val="24"/>
          <w:szCs w:val="24"/>
        </w:rPr>
        <w:t xml:space="preserve">. Outro </w:t>
      </w:r>
      <w:r w:rsidR="009C42CF">
        <w:rPr>
          <w:rFonts w:ascii="Times New Roman" w:hAnsi="Times New Roman"/>
          <w:sz w:val="24"/>
          <w:szCs w:val="24"/>
        </w:rPr>
        <w:t xml:space="preserve">ponto notado foram as </w:t>
      </w:r>
      <w:r w:rsidR="00413A3B">
        <w:rPr>
          <w:rFonts w:ascii="Times New Roman" w:hAnsi="Times New Roman"/>
          <w:sz w:val="24"/>
          <w:szCs w:val="24"/>
        </w:rPr>
        <w:t>placas de Proibido F</w:t>
      </w:r>
      <w:r w:rsidR="00681C34">
        <w:rPr>
          <w:rFonts w:ascii="Times New Roman" w:hAnsi="Times New Roman"/>
          <w:sz w:val="24"/>
          <w:szCs w:val="24"/>
        </w:rPr>
        <w:t>umar</w:t>
      </w:r>
      <w:r w:rsidR="00413A3B">
        <w:rPr>
          <w:rFonts w:ascii="Times New Roman" w:hAnsi="Times New Roman"/>
          <w:sz w:val="24"/>
          <w:szCs w:val="24"/>
        </w:rPr>
        <w:t>,</w:t>
      </w:r>
      <w:r w:rsidR="00681C34">
        <w:rPr>
          <w:rFonts w:ascii="Times New Roman" w:hAnsi="Times New Roman"/>
          <w:sz w:val="24"/>
          <w:szCs w:val="24"/>
        </w:rPr>
        <w:t xml:space="preserve"> </w:t>
      </w:r>
      <w:r w:rsidR="00413A3B">
        <w:rPr>
          <w:rFonts w:ascii="Times New Roman" w:hAnsi="Times New Roman"/>
          <w:sz w:val="24"/>
          <w:szCs w:val="24"/>
        </w:rPr>
        <w:t>que estão postas nas colunas dos terminais, porém</w:t>
      </w:r>
      <w:r>
        <w:rPr>
          <w:rFonts w:ascii="Times New Roman" w:hAnsi="Times New Roman"/>
          <w:sz w:val="24"/>
          <w:szCs w:val="24"/>
        </w:rPr>
        <w:t>,</w:t>
      </w:r>
      <w:r w:rsidR="00413A3B">
        <w:rPr>
          <w:rFonts w:ascii="Times New Roman" w:hAnsi="Times New Roman"/>
          <w:sz w:val="24"/>
          <w:szCs w:val="24"/>
        </w:rPr>
        <w:t xml:space="preserve"> em todos os terminais notou-se pelo menos um usuário a fumar. Ao questionar os fiscais da empresa sobre tal prática, foi informado que os funcionários respeitam a legislação, porém</w:t>
      </w:r>
      <w:r>
        <w:rPr>
          <w:rFonts w:ascii="Times New Roman" w:hAnsi="Times New Roman"/>
          <w:sz w:val="24"/>
          <w:szCs w:val="24"/>
        </w:rPr>
        <w:t>,</w:t>
      </w:r>
      <w:r w:rsidR="00413A3B">
        <w:rPr>
          <w:rFonts w:ascii="Times New Roman" w:hAnsi="Times New Roman"/>
          <w:sz w:val="24"/>
          <w:szCs w:val="24"/>
        </w:rPr>
        <w:t xml:space="preserve"> não cabe à empresa coibir o ato ilícito e ainda, nas </w:t>
      </w:r>
      <w:r w:rsidR="00413A3B">
        <w:rPr>
          <w:rFonts w:ascii="Times New Roman" w:hAnsi="Times New Roman"/>
          <w:sz w:val="24"/>
          <w:szCs w:val="24"/>
        </w:rPr>
        <w:lastRenderedPageBreak/>
        <w:t>extremidades dos terminais continham lixeiras para depósito das xepas descartadas pelos usuários fumantes.</w:t>
      </w:r>
    </w:p>
    <w:p w:rsidR="00F61FC4" w:rsidRDefault="00F61FC4" w:rsidP="00F61FC4">
      <w:pPr>
        <w:spacing w:after="0" w:line="360" w:lineRule="auto"/>
        <w:rPr>
          <w:rFonts w:ascii="Times New Roman" w:hAnsi="Times New Roman"/>
        </w:rPr>
      </w:pPr>
    </w:p>
    <w:p w:rsidR="009C42CF" w:rsidRDefault="009C42CF" w:rsidP="00F61FC4">
      <w:pPr>
        <w:spacing w:after="0" w:line="360" w:lineRule="auto"/>
        <w:rPr>
          <w:rFonts w:ascii="Times New Roman" w:hAnsi="Times New Roman"/>
        </w:rPr>
      </w:pPr>
    </w:p>
    <w:p w:rsidR="009C42CF" w:rsidRDefault="009C42CF" w:rsidP="00F61FC4">
      <w:pPr>
        <w:spacing w:after="0" w:line="360" w:lineRule="auto"/>
        <w:rPr>
          <w:rFonts w:ascii="Times New Roman" w:hAnsi="Times New Roman"/>
        </w:rPr>
      </w:pPr>
    </w:p>
    <w:p w:rsidR="009C42CF" w:rsidRDefault="009C42CF" w:rsidP="00F61FC4">
      <w:pPr>
        <w:spacing w:after="0" w:line="360" w:lineRule="auto"/>
        <w:rPr>
          <w:rFonts w:ascii="Times New Roman" w:hAnsi="Times New Roman"/>
        </w:rPr>
      </w:pPr>
    </w:p>
    <w:p w:rsidR="00CF073A" w:rsidRDefault="00CF073A" w:rsidP="00F61FC4">
      <w:pPr>
        <w:spacing w:after="0" w:line="360" w:lineRule="auto"/>
        <w:rPr>
          <w:rFonts w:ascii="Times New Roman" w:hAnsi="Times New Roman"/>
        </w:rPr>
      </w:pPr>
    </w:p>
    <w:p w:rsidR="00CF073A" w:rsidRDefault="00CF073A" w:rsidP="00F61FC4">
      <w:pPr>
        <w:spacing w:after="0" w:line="360" w:lineRule="auto"/>
        <w:rPr>
          <w:rFonts w:ascii="Times New Roman" w:hAnsi="Times New Roman"/>
        </w:rPr>
      </w:pPr>
    </w:p>
    <w:p w:rsidR="00CF073A" w:rsidRDefault="00CF073A" w:rsidP="00F61FC4">
      <w:pPr>
        <w:spacing w:after="0" w:line="360" w:lineRule="auto"/>
        <w:rPr>
          <w:rFonts w:ascii="Times New Roman" w:hAnsi="Times New Roman"/>
        </w:rPr>
      </w:pPr>
    </w:p>
    <w:p w:rsidR="00CF073A" w:rsidRDefault="00CF073A" w:rsidP="00F61FC4">
      <w:pPr>
        <w:spacing w:after="0" w:line="360" w:lineRule="auto"/>
        <w:rPr>
          <w:rFonts w:ascii="Times New Roman" w:hAnsi="Times New Roman"/>
        </w:rPr>
      </w:pPr>
    </w:p>
    <w:p w:rsidR="00CF073A" w:rsidRDefault="00CF073A" w:rsidP="00F61FC4">
      <w:pPr>
        <w:spacing w:after="0" w:line="360" w:lineRule="auto"/>
        <w:rPr>
          <w:rFonts w:ascii="Times New Roman" w:hAnsi="Times New Roman"/>
        </w:rPr>
      </w:pPr>
    </w:p>
    <w:p w:rsidR="00CF073A" w:rsidRDefault="00CF073A" w:rsidP="00F61FC4">
      <w:pPr>
        <w:spacing w:after="0" w:line="360" w:lineRule="auto"/>
        <w:rPr>
          <w:rFonts w:ascii="Times New Roman" w:hAnsi="Times New Roman"/>
        </w:rPr>
      </w:pPr>
    </w:p>
    <w:p w:rsidR="00CF073A" w:rsidRDefault="00CF073A" w:rsidP="00F61FC4">
      <w:pPr>
        <w:spacing w:after="0" w:line="360" w:lineRule="auto"/>
        <w:rPr>
          <w:rFonts w:ascii="Times New Roman" w:hAnsi="Times New Roman"/>
        </w:rPr>
      </w:pPr>
    </w:p>
    <w:p w:rsidR="00CF073A" w:rsidRDefault="00CF073A" w:rsidP="00F61FC4">
      <w:pPr>
        <w:spacing w:after="0" w:line="360" w:lineRule="auto"/>
        <w:rPr>
          <w:rFonts w:ascii="Times New Roman" w:hAnsi="Times New Roman"/>
        </w:rPr>
      </w:pPr>
    </w:p>
    <w:p w:rsidR="00CF073A" w:rsidRDefault="00CF073A" w:rsidP="00F61FC4">
      <w:pPr>
        <w:spacing w:after="0" w:line="360" w:lineRule="auto"/>
        <w:rPr>
          <w:rFonts w:ascii="Times New Roman" w:hAnsi="Times New Roman"/>
        </w:rPr>
      </w:pPr>
    </w:p>
    <w:p w:rsidR="00CF073A" w:rsidRDefault="00CF073A" w:rsidP="00F61FC4">
      <w:pPr>
        <w:spacing w:after="0" w:line="360" w:lineRule="auto"/>
        <w:rPr>
          <w:rFonts w:ascii="Times New Roman" w:hAnsi="Times New Roman"/>
        </w:rPr>
      </w:pPr>
    </w:p>
    <w:p w:rsidR="00CF073A" w:rsidRDefault="00CF073A" w:rsidP="00F61FC4">
      <w:pPr>
        <w:spacing w:after="0" w:line="360" w:lineRule="auto"/>
        <w:rPr>
          <w:rFonts w:ascii="Times New Roman" w:hAnsi="Times New Roman"/>
        </w:rPr>
      </w:pPr>
    </w:p>
    <w:p w:rsidR="00CF073A" w:rsidRDefault="00CF073A" w:rsidP="00F61FC4">
      <w:pPr>
        <w:spacing w:after="0" w:line="360" w:lineRule="auto"/>
        <w:rPr>
          <w:rFonts w:ascii="Times New Roman" w:hAnsi="Times New Roman"/>
        </w:rPr>
      </w:pPr>
    </w:p>
    <w:p w:rsidR="00CF073A" w:rsidRDefault="00CF073A" w:rsidP="00F61FC4">
      <w:pPr>
        <w:spacing w:after="0" w:line="360" w:lineRule="auto"/>
        <w:rPr>
          <w:rFonts w:ascii="Times New Roman" w:hAnsi="Times New Roman"/>
        </w:rPr>
      </w:pPr>
    </w:p>
    <w:p w:rsidR="00CF073A" w:rsidRDefault="00CF073A" w:rsidP="00F61FC4">
      <w:pPr>
        <w:spacing w:after="0" w:line="360" w:lineRule="auto"/>
        <w:rPr>
          <w:rFonts w:ascii="Times New Roman" w:hAnsi="Times New Roman"/>
        </w:rPr>
      </w:pPr>
    </w:p>
    <w:p w:rsidR="00CF073A" w:rsidRDefault="00CF073A" w:rsidP="00F61FC4">
      <w:pPr>
        <w:spacing w:after="0" w:line="360" w:lineRule="auto"/>
        <w:rPr>
          <w:rFonts w:ascii="Times New Roman" w:hAnsi="Times New Roman"/>
        </w:rPr>
      </w:pPr>
    </w:p>
    <w:p w:rsidR="009C42CF" w:rsidRDefault="009C42CF" w:rsidP="00F61FC4">
      <w:pPr>
        <w:spacing w:after="0" w:line="360" w:lineRule="auto"/>
        <w:rPr>
          <w:rFonts w:ascii="Times New Roman" w:hAnsi="Times New Roman"/>
        </w:rPr>
      </w:pPr>
    </w:p>
    <w:p w:rsidR="009C42CF" w:rsidRDefault="009C42CF" w:rsidP="00F61FC4">
      <w:pPr>
        <w:spacing w:after="0" w:line="360" w:lineRule="auto"/>
        <w:rPr>
          <w:rFonts w:ascii="Times New Roman" w:hAnsi="Times New Roman"/>
        </w:rPr>
      </w:pPr>
    </w:p>
    <w:p w:rsidR="00CF073A" w:rsidRPr="00593C03" w:rsidRDefault="00CF073A" w:rsidP="00CF073A">
      <w:pPr>
        <w:ind w:firstLine="851"/>
        <w:jc w:val="right"/>
      </w:pPr>
      <w:r w:rsidRPr="003A0561">
        <w:t xml:space="preserve">Blumenau (SC), </w:t>
      </w:r>
      <w:r w:rsidRPr="0009272C">
        <w:t xml:space="preserve">em </w:t>
      </w:r>
      <w:r>
        <w:t>31</w:t>
      </w:r>
      <w:r w:rsidRPr="00593C03">
        <w:t xml:space="preserve"> de outubro de 2017.</w:t>
      </w:r>
    </w:p>
    <w:p w:rsidR="00CF073A" w:rsidRPr="00C875DB" w:rsidRDefault="00CF073A" w:rsidP="00CF073A">
      <w:pPr>
        <w:ind w:firstLine="851"/>
        <w:jc w:val="right"/>
      </w:pPr>
    </w:p>
    <w:tbl>
      <w:tblPr>
        <w:tblW w:w="9513" w:type="dxa"/>
        <w:tblLook w:val="04A0" w:firstRow="1" w:lastRow="0" w:firstColumn="1" w:lastColumn="0" w:noHBand="0" w:noVBand="1"/>
      </w:tblPr>
      <w:tblGrid>
        <w:gridCol w:w="4503"/>
        <w:gridCol w:w="5010"/>
      </w:tblGrid>
      <w:tr w:rsidR="00CF073A" w:rsidRPr="00C875DB" w:rsidTr="00593C03">
        <w:tc>
          <w:tcPr>
            <w:tcW w:w="4503" w:type="dxa"/>
          </w:tcPr>
          <w:p w:rsidR="00CF073A" w:rsidRPr="00C875DB" w:rsidRDefault="00CF073A" w:rsidP="00593C03">
            <w:pPr>
              <w:jc w:val="both"/>
              <w:rPr>
                <w:b/>
              </w:rPr>
            </w:pPr>
          </w:p>
          <w:p w:rsidR="00CF073A" w:rsidRPr="00C875DB" w:rsidRDefault="00CF073A" w:rsidP="00593C03">
            <w:pPr>
              <w:jc w:val="center"/>
              <w:rPr>
                <w:b/>
              </w:rPr>
            </w:pPr>
            <w:r w:rsidRPr="00C875DB">
              <w:rPr>
                <w:b/>
              </w:rPr>
              <w:t>DANIEL ANT</w:t>
            </w:r>
            <w:r>
              <w:rPr>
                <w:b/>
              </w:rPr>
              <w:t>O</w:t>
            </w:r>
            <w:r w:rsidRPr="00C875DB">
              <w:rPr>
                <w:b/>
              </w:rPr>
              <w:t>NIO NARZETTI</w:t>
            </w:r>
          </w:p>
          <w:p w:rsidR="00CF073A" w:rsidRPr="00C875DB" w:rsidRDefault="00CF073A" w:rsidP="00593C03">
            <w:pPr>
              <w:spacing w:after="0"/>
              <w:jc w:val="center"/>
            </w:pPr>
            <w:r w:rsidRPr="00C875DB">
              <w:t xml:space="preserve">Gerente de Controle, Regulação e Fiscalização de Transporte Coletivo e Demais Serviços Públicos </w:t>
            </w:r>
            <w:proofErr w:type="gramStart"/>
            <w:r w:rsidRPr="00C875DB">
              <w:t>da</w:t>
            </w:r>
            <w:proofErr w:type="gramEnd"/>
            <w:r w:rsidRPr="00C875DB">
              <w:t xml:space="preserve"> AGIR</w:t>
            </w:r>
          </w:p>
          <w:p w:rsidR="00CF073A" w:rsidRPr="00C875DB" w:rsidRDefault="00CF073A" w:rsidP="00593C03">
            <w:pPr>
              <w:spacing w:after="0"/>
              <w:jc w:val="center"/>
            </w:pPr>
            <w:r w:rsidRPr="00C875DB">
              <w:t>CORECON-SC nº 3512</w:t>
            </w:r>
          </w:p>
        </w:tc>
        <w:tc>
          <w:tcPr>
            <w:tcW w:w="5010" w:type="dxa"/>
          </w:tcPr>
          <w:p w:rsidR="00CF073A" w:rsidRPr="00C875DB" w:rsidRDefault="00CF073A" w:rsidP="00593C03">
            <w:pPr>
              <w:jc w:val="both"/>
              <w:rPr>
                <w:b/>
              </w:rPr>
            </w:pPr>
          </w:p>
          <w:p w:rsidR="00CF073A" w:rsidRPr="00D761A8" w:rsidRDefault="00CF073A" w:rsidP="00593C03">
            <w:pPr>
              <w:jc w:val="center"/>
              <w:rPr>
                <w:b/>
              </w:rPr>
            </w:pPr>
            <w:r w:rsidRPr="00D761A8">
              <w:rPr>
                <w:b/>
              </w:rPr>
              <w:t>ADEMIR MANOEL GONÇALVES</w:t>
            </w:r>
          </w:p>
          <w:p w:rsidR="00CF073A" w:rsidRPr="00D761A8" w:rsidRDefault="00CF073A" w:rsidP="00593C03">
            <w:pPr>
              <w:spacing w:after="0"/>
              <w:jc w:val="center"/>
            </w:pPr>
            <w:r w:rsidRPr="00D761A8">
              <w:t>Economista - AGIR</w:t>
            </w:r>
          </w:p>
          <w:p w:rsidR="00CF073A" w:rsidRPr="00593C03" w:rsidRDefault="00CF073A" w:rsidP="00593C03">
            <w:pPr>
              <w:spacing w:after="0"/>
              <w:jc w:val="center"/>
            </w:pPr>
            <w:r w:rsidRPr="00D761A8">
              <w:t xml:space="preserve">CORECON-SC </w:t>
            </w:r>
            <w:r>
              <w:t>Nº</w:t>
            </w:r>
            <w:r w:rsidRPr="00D761A8">
              <w:t>1463</w:t>
            </w:r>
          </w:p>
          <w:p w:rsidR="00CF073A" w:rsidRPr="00C875DB" w:rsidRDefault="00CF073A" w:rsidP="00593C03">
            <w:pPr>
              <w:tabs>
                <w:tab w:val="left" w:pos="426"/>
              </w:tabs>
              <w:jc w:val="both"/>
            </w:pPr>
          </w:p>
        </w:tc>
      </w:tr>
    </w:tbl>
    <w:p w:rsidR="009C42CF" w:rsidRDefault="009C42CF" w:rsidP="00F61FC4">
      <w:pPr>
        <w:spacing w:after="0" w:line="360" w:lineRule="auto"/>
        <w:rPr>
          <w:rFonts w:ascii="Times New Roman" w:hAnsi="Times New Roman"/>
        </w:rPr>
      </w:pPr>
    </w:p>
    <w:sectPr w:rsidR="009C42CF" w:rsidSect="0092734F">
      <w:headerReference w:type="default" r:id="rId7"/>
      <w:footerReference w:type="default" r:id="rId8"/>
      <w:pgSz w:w="11906" w:h="16838" w:code="9"/>
      <w:pgMar w:top="1985" w:right="1134" w:bottom="1418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8CE" w:rsidRDefault="007B18CE" w:rsidP="00325C33">
      <w:pPr>
        <w:spacing w:after="0" w:line="240" w:lineRule="auto"/>
      </w:pPr>
      <w:r>
        <w:separator/>
      </w:r>
    </w:p>
  </w:endnote>
  <w:endnote w:type="continuationSeparator" w:id="0">
    <w:p w:rsidR="007B18CE" w:rsidRDefault="007B18CE" w:rsidP="0032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8CE" w:rsidRDefault="007B18CE">
    <w:pPr>
      <w:pStyle w:val="Rodap"/>
    </w:pPr>
    <w:r>
      <w:rPr>
        <w:noProof/>
        <w:lang w:eastAsia="pt-BR"/>
      </w:rPr>
      <w:drawing>
        <wp:inline distT="0" distB="0" distL="0" distR="0">
          <wp:extent cx="5867400" cy="462915"/>
          <wp:effectExtent l="0" t="0" r="0" b="0"/>
          <wp:docPr id="2" name="Imagem 2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0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B18CE" w:rsidRDefault="007B18C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8CE" w:rsidRDefault="007B18CE" w:rsidP="00325C33">
      <w:pPr>
        <w:spacing w:after="0" w:line="240" w:lineRule="auto"/>
      </w:pPr>
      <w:r>
        <w:separator/>
      </w:r>
    </w:p>
  </w:footnote>
  <w:footnote w:type="continuationSeparator" w:id="0">
    <w:p w:rsidR="007B18CE" w:rsidRDefault="007B18CE" w:rsidP="00325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8CE" w:rsidRDefault="007B18CE">
    <w:pPr>
      <w:pStyle w:val="Cabealho"/>
    </w:pPr>
    <w:r>
      <w:rPr>
        <w:noProof/>
        <w:lang w:eastAsia="pt-BR"/>
      </w:rPr>
      <w:drawing>
        <wp:inline distT="0" distB="0" distL="0" distR="0">
          <wp:extent cx="5734050" cy="1256665"/>
          <wp:effectExtent l="0" t="0" r="0" b="635"/>
          <wp:docPr id="3" name="Imagem 3" descr="Y:\Logomarca AGIR\Novo timbre Prêm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Logomarca AGIR\Novo timbre Prêmi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6464" cy="1257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5C33"/>
    <w:rsid w:val="00081D0F"/>
    <w:rsid w:val="00087E8A"/>
    <w:rsid w:val="00096995"/>
    <w:rsid w:val="00096E97"/>
    <w:rsid w:val="000F0EAC"/>
    <w:rsid w:val="000F662F"/>
    <w:rsid w:val="00127767"/>
    <w:rsid w:val="001C144E"/>
    <w:rsid w:val="00202CDD"/>
    <w:rsid w:val="00261342"/>
    <w:rsid w:val="002971A9"/>
    <w:rsid w:val="002A3377"/>
    <w:rsid w:val="002C13AB"/>
    <w:rsid w:val="002E7FED"/>
    <w:rsid w:val="002F771A"/>
    <w:rsid w:val="00325C33"/>
    <w:rsid w:val="0035183B"/>
    <w:rsid w:val="003F0FA7"/>
    <w:rsid w:val="00413A3B"/>
    <w:rsid w:val="00424BCA"/>
    <w:rsid w:val="00455800"/>
    <w:rsid w:val="00493124"/>
    <w:rsid w:val="005139DE"/>
    <w:rsid w:val="00522BF5"/>
    <w:rsid w:val="00534E5C"/>
    <w:rsid w:val="00556E8C"/>
    <w:rsid w:val="005748C8"/>
    <w:rsid w:val="00616121"/>
    <w:rsid w:val="00681C34"/>
    <w:rsid w:val="006B6182"/>
    <w:rsid w:val="006F73D6"/>
    <w:rsid w:val="00764BF5"/>
    <w:rsid w:val="007732BA"/>
    <w:rsid w:val="007A111D"/>
    <w:rsid w:val="007B18CE"/>
    <w:rsid w:val="007C7A9C"/>
    <w:rsid w:val="007F32B0"/>
    <w:rsid w:val="00842F7B"/>
    <w:rsid w:val="008530D2"/>
    <w:rsid w:val="00855C00"/>
    <w:rsid w:val="00862842"/>
    <w:rsid w:val="00887BFE"/>
    <w:rsid w:val="00915CF7"/>
    <w:rsid w:val="00924399"/>
    <w:rsid w:val="0092734F"/>
    <w:rsid w:val="009C0F80"/>
    <w:rsid w:val="009C42CF"/>
    <w:rsid w:val="009E3842"/>
    <w:rsid w:val="009F6E62"/>
    <w:rsid w:val="00A62850"/>
    <w:rsid w:val="00A71DC4"/>
    <w:rsid w:val="00A735D1"/>
    <w:rsid w:val="00AD5A77"/>
    <w:rsid w:val="00B218F7"/>
    <w:rsid w:val="00B85B1F"/>
    <w:rsid w:val="00C0546E"/>
    <w:rsid w:val="00CE045B"/>
    <w:rsid w:val="00CF073A"/>
    <w:rsid w:val="00D133D3"/>
    <w:rsid w:val="00D2358E"/>
    <w:rsid w:val="00D71C3C"/>
    <w:rsid w:val="00D7584F"/>
    <w:rsid w:val="00D84CB0"/>
    <w:rsid w:val="00DC1E2A"/>
    <w:rsid w:val="00DC4F0D"/>
    <w:rsid w:val="00E60E62"/>
    <w:rsid w:val="00E83F68"/>
    <w:rsid w:val="00EC21B8"/>
    <w:rsid w:val="00EE4A57"/>
    <w:rsid w:val="00EE75C7"/>
    <w:rsid w:val="00EF343E"/>
    <w:rsid w:val="00EF3DA1"/>
    <w:rsid w:val="00F33A72"/>
    <w:rsid w:val="00F61FC4"/>
    <w:rsid w:val="00F64454"/>
    <w:rsid w:val="00F72F17"/>
    <w:rsid w:val="00F80703"/>
    <w:rsid w:val="00F913E7"/>
    <w:rsid w:val="00F94747"/>
    <w:rsid w:val="00FA2FFB"/>
    <w:rsid w:val="00FB4EA6"/>
    <w:rsid w:val="00FC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4D28A8B9"/>
  <w15:docId w15:val="{D3A72FE5-303D-4E78-9E53-08BF96A06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BF5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5C3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C33"/>
  </w:style>
  <w:style w:type="paragraph" w:styleId="Rodap">
    <w:name w:val="footer"/>
    <w:basedOn w:val="Normal"/>
    <w:link w:val="Rodap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C33"/>
  </w:style>
  <w:style w:type="paragraph" w:styleId="PargrafodaLista">
    <w:name w:val="List Paragraph"/>
    <w:basedOn w:val="Normal"/>
    <w:uiPriority w:val="34"/>
    <w:qFormat/>
    <w:rsid w:val="002E7FED"/>
    <w:pPr>
      <w:ind w:left="720"/>
      <w:contextualSpacing/>
    </w:pPr>
  </w:style>
  <w:style w:type="paragraph" w:styleId="SemEspaamento">
    <w:name w:val="No Spacing"/>
    <w:uiPriority w:val="1"/>
    <w:qFormat/>
    <w:rsid w:val="00EC21B8"/>
    <w:rPr>
      <w:sz w:val="22"/>
      <w:szCs w:val="22"/>
      <w:lang w:eastAsia="en-US"/>
    </w:rPr>
  </w:style>
  <w:style w:type="paragraph" w:styleId="NormalWeb">
    <w:name w:val="Normal (Web)"/>
    <w:basedOn w:val="Normal"/>
    <w:unhideWhenUsed/>
    <w:rsid w:val="00FA2F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FA2FFB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FA2FFB"/>
    <w:rPr>
      <w:rFonts w:ascii="Times New Roman" w:eastAsia="Times New Roman" w:hAnsi="Times New Roman"/>
    </w:rPr>
  </w:style>
  <w:style w:type="character" w:styleId="Hyperlink">
    <w:name w:val="Hyperlink"/>
    <w:rsid w:val="00CE045B"/>
    <w:rPr>
      <w:color w:val="0000FF"/>
      <w:u w:val="single"/>
    </w:rPr>
  </w:style>
  <w:style w:type="table" w:styleId="Tabelacomgrade">
    <w:name w:val="Table Grid"/>
    <w:basedOn w:val="Tabelanormal"/>
    <w:uiPriority w:val="59"/>
    <w:rsid w:val="00CE04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unhideWhenUsed/>
    <w:rsid w:val="00F61FC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F61FC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4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5A3CEE-CA5C-4CE6-990F-38CC0A59F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670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Daniel Antonio Narzetti</cp:lastModifiedBy>
  <cp:revision>39</cp:revision>
  <cp:lastPrinted>2018-02-23T20:36:00Z</cp:lastPrinted>
  <dcterms:created xsi:type="dcterms:W3CDTF">2015-07-22T14:36:00Z</dcterms:created>
  <dcterms:modified xsi:type="dcterms:W3CDTF">2018-02-23T20:47:00Z</dcterms:modified>
</cp:coreProperties>
</file>