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7D1861" w14:textId="75430D86" w:rsidR="003C1439" w:rsidRPr="001A1B57" w:rsidRDefault="00413846" w:rsidP="00413846">
      <w:pPr>
        <w:jc w:val="center"/>
        <w:rPr>
          <w:b/>
          <w:sz w:val="44"/>
          <w:szCs w:val="44"/>
        </w:rPr>
      </w:pPr>
      <w:r w:rsidRPr="001A1B57">
        <w:rPr>
          <w:b/>
          <w:sz w:val="44"/>
          <w:szCs w:val="44"/>
        </w:rPr>
        <w:t>COMUNICADO OFICIAL</w:t>
      </w:r>
    </w:p>
    <w:p w14:paraId="286AC33E" w14:textId="77777777" w:rsidR="00413846" w:rsidRPr="00413846" w:rsidRDefault="00413846" w:rsidP="00413846">
      <w:pPr>
        <w:jc w:val="center"/>
        <w:rPr>
          <w:sz w:val="44"/>
          <w:szCs w:val="44"/>
        </w:rPr>
      </w:pPr>
    </w:p>
    <w:p w14:paraId="1AAFED0D" w14:textId="4E0C4B02" w:rsidR="00413846" w:rsidRPr="00413846" w:rsidRDefault="00413846" w:rsidP="00413846">
      <w:pPr>
        <w:jc w:val="both"/>
        <w:rPr>
          <w:color w:val="222222"/>
          <w:sz w:val="36"/>
          <w:szCs w:val="36"/>
          <w:shd w:val="clear" w:color="auto" w:fill="FFFFFF"/>
        </w:rPr>
      </w:pPr>
      <w:r w:rsidRPr="00413846">
        <w:rPr>
          <w:color w:val="222222"/>
          <w:sz w:val="36"/>
          <w:szCs w:val="36"/>
          <w:shd w:val="clear" w:color="auto" w:fill="FFFFFF"/>
        </w:rPr>
        <w:t>A Agência de Regulação do Médio Vale do Itajaí –</w:t>
      </w:r>
      <w:r w:rsidR="001A1B57">
        <w:rPr>
          <w:color w:val="222222"/>
          <w:sz w:val="36"/>
          <w:szCs w:val="36"/>
          <w:shd w:val="clear" w:color="auto" w:fill="FFFFFF"/>
        </w:rPr>
        <w:t xml:space="preserve"> </w:t>
      </w:r>
      <w:bookmarkStart w:id="0" w:name="_GoBack"/>
      <w:bookmarkEnd w:id="0"/>
      <w:r w:rsidRPr="00413846">
        <w:rPr>
          <w:color w:val="222222"/>
          <w:sz w:val="36"/>
          <w:szCs w:val="36"/>
          <w:shd w:val="clear" w:color="auto" w:fill="FFFFFF"/>
        </w:rPr>
        <w:t>AGIR comunica por intermédio de seu Diretor Geral</w:t>
      </w:r>
      <w:r w:rsidRPr="00413846">
        <w:rPr>
          <w:color w:val="222222"/>
          <w:sz w:val="36"/>
          <w:szCs w:val="36"/>
          <w:shd w:val="clear" w:color="auto" w:fill="FFFFFF"/>
        </w:rPr>
        <w:t>, Sr. Heinrich Luiz Pasold,</w:t>
      </w:r>
      <w:r w:rsidRPr="00413846">
        <w:rPr>
          <w:color w:val="222222"/>
          <w:sz w:val="36"/>
          <w:szCs w:val="36"/>
          <w:shd w:val="clear" w:color="auto" w:fill="FFFFFF"/>
        </w:rPr>
        <w:t xml:space="preserve"> que concluiu seu estudo de análise do Procedimento Administrativo </w:t>
      </w:r>
      <w:r w:rsidRPr="00413846">
        <w:rPr>
          <w:color w:val="222222"/>
          <w:sz w:val="36"/>
          <w:szCs w:val="36"/>
          <w:shd w:val="clear" w:color="auto" w:fill="FFFFFF"/>
        </w:rPr>
        <w:t>n</w:t>
      </w:r>
      <w:r w:rsidRPr="00413846">
        <w:rPr>
          <w:color w:val="222222"/>
          <w:sz w:val="36"/>
          <w:szCs w:val="36"/>
          <w:shd w:val="clear" w:color="auto" w:fill="FFFFFF"/>
        </w:rPr>
        <w:t xml:space="preserve">º </w:t>
      </w:r>
      <w:r w:rsidRPr="00413846">
        <w:rPr>
          <w:color w:val="222222"/>
          <w:sz w:val="36"/>
          <w:szCs w:val="36"/>
          <w:shd w:val="clear" w:color="auto" w:fill="FFFFFF"/>
        </w:rPr>
        <w:t>0</w:t>
      </w:r>
      <w:r w:rsidRPr="00413846">
        <w:rPr>
          <w:color w:val="222222"/>
          <w:sz w:val="36"/>
          <w:szCs w:val="36"/>
          <w:shd w:val="clear" w:color="auto" w:fill="FFFFFF"/>
        </w:rPr>
        <w:t>43/2017 que trata do reajuste da tarifa d</w:t>
      </w:r>
      <w:r w:rsidRPr="00413846">
        <w:rPr>
          <w:color w:val="222222"/>
          <w:sz w:val="36"/>
          <w:szCs w:val="36"/>
          <w:shd w:val="clear" w:color="auto" w:fill="FFFFFF"/>
        </w:rPr>
        <w:t>o</w:t>
      </w:r>
      <w:r w:rsidRPr="00413846">
        <w:rPr>
          <w:color w:val="222222"/>
          <w:sz w:val="36"/>
          <w:szCs w:val="36"/>
          <w:shd w:val="clear" w:color="auto" w:fill="FFFFFF"/>
        </w:rPr>
        <w:t xml:space="preserve"> transporte público coletivo do município de Blumenau.</w:t>
      </w:r>
    </w:p>
    <w:p w14:paraId="483875C4" w14:textId="56345A56" w:rsidR="00413846" w:rsidRPr="00413846" w:rsidRDefault="00413846" w:rsidP="00413846">
      <w:pPr>
        <w:jc w:val="both"/>
        <w:rPr>
          <w:color w:val="222222"/>
          <w:sz w:val="36"/>
          <w:szCs w:val="36"/>
          <w:shd w:val="clear" w:color="auto" w:fill="FFFFFF"/>
        </w:rPr>
      </w:pPr>
      <w:r w:rsidRPr="00413846">
        <w:rPr>
          <w:color w:val="222222"/>
          <w:sz w:val="36"/>
          <w:szCs w:val="36"/>
          <w:shd w:val="clear" w:color="auto" w:fill="FFFFFF"/>
        </w:rPr>
        <w:t>O valor autorizado da Tarifa</w:t>
      </w:r>
      <w:r w:rsidRPr="00413846">
        <w:rPr>
          <w:color w:val="222222"/>
          <w:sz w:val="36"/>
          <w:szCs w:val="36"/>
          <w:shd w:val="clear" w:color="auto" w:fill="FFFFFF"/>
        </w:rPr>
        <w:t xml:space="preserve"> </w:t>
      </w:r>
      <w:r w:rsidR="001A1B57" w:rsidRPr="00413846">
        <w:rPr>
          <w:color w:val="222222"/>
          <w:sz w:val="36"/>
          <w:szCs w:val="36"/>
          <w:shd w:val="clear" w:color="auto" w:fill="FFFFFF"/>
        </w:rPr>
        <w:t>será de</w:t>
      </w:r>
      <w:r w:rsidRPr="00413846">
        <w:rPr>
          <w:color w:val="222222"/>
          <w:sz w:val="36"/>
          <w:szCs w:val="36"/>
          <w:shd w:val="clear" w:color="auto" w:fill="FFFFFF"/>
        </w:rPr>
        <w:t xml:space="preserve"> R$ 4,05 (quatro reais e cinco centavos), com vigência a partir </w:t>
      </w:r>
      <w:r w:rsidR="001A1B57" w:rsidRPr="00413846">
        <w:rPr>
          <w:color w:val="222222"/>
          <w:sz w:val="36"/>
          <w:szCs w:val="36"/>
          <w:shd w:val="clear" w:color="auto" w:fill="FFFFFF"/>
        </w:rPr>
        <w:t>do zero</w:t>
      </w:r>
      <w:r w:rsidRPr="00413846">
        <w:rPr>
          <w:color w:val="222222"/>
          <w:sz w:val="36"/>
          <w:szCs w:val="36"/>
          <w:shd w:val="clear" w:color="auto" w:fill="FFFFFF"/>
        </w:rPr>
        <w:t xml:space="preserve"> hora do dia 16 de dezembro de 2017</w:t>
      </w:r>
      <w:r w:rsidRPr="00413846">
        <w:rPr>
          <w:color w:val="222222"/>
          <w:sz w:val="36"/>
          <w:szCs w:val="36"/>
          <w:shd w:val="clear" w:color="auto" w:fill="FFFFFF"/>
        </w:rPr>
        <w:t xml:space="preserve"> (Lei nº 6.755/2005).</w:t>
      </w:r>
    </w:p>
    <w:p w14:paraId="390AA8F6" w14:textId="398378BB" w:rsidR="00413846" w:rsidRDefault="00413846" w:rsidP="00413846">
      <w:pPr>
        <w:jc w:val="both"/>
        <w:rPr>
          <w:color w:val="222222"/>
          <w:sz w:val="36"/>
          <w:szCs w:val="36"/>
          <w:shd w:val="clear" w:color="auto" w:fill="FFFFFF"/>
        </w:rPr>
      </w:pPr>
      <w:r w:rsidRPr="00413846">
        <w:rPr>
          <w:color w:val="222222"/>
          <w:sz w:val="36"/>
          <w:szCs w:val="36"/>
          <w:shd w:val="clear" w:color="auto" w:fill="FFFFFF"/>
        </w:rPr>
        <w:t xml:space="preserve">O inteiro teor da </w:t>
      </w:r>
      <w:r w:rsidRPr="00413846">
        <w:rPr>
          <w:color w:val="222222"/>
          <w:sz w:val="36"/>
          <w:szCs w:val="36"/>
          <w:shd w:val="clear" w:color="auto" w:fill="FFFFFF"/>
        </w:rPr>
        <w:t>D</w:t>
      </w:r>
      <w:r w:rsidRPr="00413846">
        <w:rPr>
          <w:color w:val="222222"/>
          <w:sz w:val="36"/>
          <w:szCs w:val="36"/>
          <w:shd w:val="clear" w:color="auto" w:fill="FFFFFF"/>
        </w:rPr>
        <w:t>ecisão e outras informações de interesse estarão disponíveis no site oficial da AGIR  (</w:t>
      </w:r>
      <w:hyperlink r:id="rId8" w:history="1">
        <w:r w:rsidRPr="00413846">
          <w:rPr>
            <w:rStyle w:val="Hyperlink"/>
            <w:sz w:val="36"/>
            <w:szCs w:val="36"/>
            <w:shd w:val="clear" w:color="auto" w:fill="FFFFFF"/>
          </w:rPr>
          <w:t>www.agir.sc.gov.br</w:t>
        </w:r>
      </w:hyperlink>
      <w:r w:rsidRPr="00413846">
        <w:rPr>
          <w:color w:val="222222"/>
          <w:sz w:val="36"/>
          <w:szCs w:val="36"/>
          <w:shd w:val="clear" w:color="auto" w:fill="FFFFFF"/>
        </w:rPr>
        <w:t>) a partir do dia 04 de dezembro de 2017, data oficial da publicação</w:t>
      </w:r>
      <w:r w:rsidRPr="00413846">
        <w:rPr>
          <w:color w:val="222222"/>
          <w:sz w:val="36"/>
          <w:szCs w:val="36"/>
          <w:shd w:val="clear" w:color="auto" w:fill="FFFFFF"/>
        </w:rPr>
        <w:t xml:space="preserve"> da Decisão</w:t>
      </w:r>
      <w:r w:rsidRPr="00413846">
        <w:rPr>
          <w:color w:val="222222"/>
          <w:sz w:val="36"/>
          <w:szCs w:val="36"/>
          <w:shd w:val="clear" w:color="auto" w:fill="FFFFFF"/>
        </w:rPr>
        <w:t xml:space="preserve"> no Diário Oficial dos Municípios – DOM</w:t>
      </w:r>
      <w:r w:rsidRPr="00413846">
        <w:rPr>
          <w:color w:val="222222"/>
          <w:sz w:val="36"/>
          <w:szCs w:val="36"/>
          <w:shd w:val="clear" w:color="auto" w:fill="FFFFFF"/>
        </w:rPr>
        <w:t>/SC</w:t>
      </w:r>
      <w:r w:rsidRPr="00413846">
        <w:rPr>
          <w:color w:val="222222"/>
          <w:sz w:val="36"/>
          <w:szCs w:val="36"/>
          <w:shd w:val="clear" w:color="auto" w:fill="FFFFFF"/>
        </w:rPr>
        <w:t>.</w:t>
      </w:r>
      <w:r w:rsidRPr="00413846">
        <w:rPr>
          <w:color w:val="222222"/>
          <w:sz w:val="36"/>
          <w:szCs w:val="36"/>
          <w:shd w:val="clear" w:color="auto" w:fill="FFFFFF"/>
        </w:rPr>
        <w:t xml:space="preserve"> (</w:t>
      </w:r>
      <w:hyperlink r:id="rId9" w:history="1">
        <w:r w:rsidRPr="00413846">
          <w:rPr>
            <w:rStyle w:val="Hyperlink"/>
            <w:sz w:val="36"/>
            <w:szCs w:val="36"/>
            <w:shd w:val="clear" w:color="auto" w:fill="FFFFFF"/>
          </w:rPr>
          <w:t>www.diariomunicipal.sc.gov.br</w:t>
        </w:r>
      </w:hyperlink>
      <w:r w:rsidRPr="00413846">
        <w:rPr>
          <w:color w:val="222222"/>
          <w:sz w:val="36"/>
          <w:szCs w:val="36"/>
          <w:shd w:val="clear" w:color="auto" w:fill="FFFFFF"/>
        </w:rPr>
        <w:t>) meio de publicação oficial da AGIR.</w:t>
      </w:r>
    </w:p>
    <w:p w14:paraId="03BB7814" w14:textId="77777777" w:rsidR="001A1B57" w:rsidRDefault="001A1B57" w:rsidP="00413846">
      <w:pPr>
        <w:jc w:val="both"/>
        <w:rPr>
          <w:color w:val="222222"/>
          <w:sz w:val="36"/>
          <w:szCs w:val="36"/>
          <w:shd w:val="clear" w:color="auto" w:fill="FFFFFF"/>
        </w:rPr>
      </w:pPr>
    </w:p>
    <w:p w14:paraId="4B52C3FF" w14:textId="26983DB1" w:rsidR="001A1B57" w:rsidRDefault="001A1B57" w:rsidP="001A1B57">
      <w:pPr>
        <w:jc w:val="right"/>
        <w:rPr>
          <w:color w:val="222222"/>
          <w:sz w:val="36"/>
          <w:szCs w:val="36"/>
          <w:shd w:val="clear" w:color="auto" w:fill="FFFFFF"/>
        </w:rPr>
      </w:pPr>
      <w:r>
        <w:rPr>
          <w:color w:val="222222"/>
          <w:sz w:val="36"/>
          <w:szCs w:val="36"/>
          <w:shd w:val="clear" w:color="auto" w:fill="FFFFFF"/>
        </w:rPr>
        <w:t>Blumenau(SC), 01 de dezembro de 2017</w:t>
      </w:r>
    </w:p>
    <w:p w14:paraId="464230B7" w14:textId="7453BE1C" w:rsidR="00413846" w:rsidRDefault="00413846" w:rsidP="00413846">
      <w:pPr>
        <w:jc w:val="both"/>
        <w:rPr>
          <w:color w:val="222222"/>
          <w:sz w:val="36"/>
          <w:szCs w:val="36"/>
          <w:shd w:val="clear" w:color="auto" w:fill="FFFFFF"/>
        </w:rPr>
      </w:pPr>
    </w:p>
    <w:p w14:paraId="4BB12C03" w14:textId="2BB5442D" w:rsidR="00413846" w:rsidRDefault="00413846" w:rsidP="001A1B57">
      <w:pPr>
        <w:spacing w:line="240" w:lineRule="auto"/>
        <w:jc w:val="center"/>
        <w:rPr>
          <w:color w:val="222222"/>
          <w:sz w:val="36"/>
          <w:szCs w:val="36"/>
          <w:shd w:val="clear" w:color="auto" w:fill="FFFFFF"/>
        </w:rPr>
      </w:pPr>
      <w:r>
        <w:rPr>
          <w:color w:val="222222"/>
          <w:sz w:val="36"/>
          <w:szCs w:val="36"/>
          <w:shd w:val="clear" w:color="auto" w:fill="FFFFFF"/>
        </w:rPr>
        <w:t>Heinrich Luiz Pasold</w:t>
      </w:r>
    </w:p>
    <w:p w14:paraId="64054F1C" w14:textId="38C642DC" w:rsidR="00413846" w:rsidRPr="00413846" w:rsidRDefault="00413846" w:rsidP="001A1B57">
      <w:pPr>
        <w:spacing w:line="240" w:lineRule="auto"/>
        <w:jc w:val="center"/>
        <w:rPr>
          <w:color w:val="222222"/>
          <w:sz w:val="36"/>
          <w:szCs w:val="36"/>
          <w:shd w:val="clear" w:color="auto" w:fill="FFFFFF"/>
        </w:rPr>
      </w:pPr>
      <w:r>
        <w:rPr>
          <w:color w:val="222222"/>
          <w:sz w:val="36"/>
          <w:szCs w:val="36"/>
          <w:shd w:val="clear" w:color="auto" w:fill="FFFFFF"/>
        </w:rPr>
        <w:t>Diretor Geral</w:t>
      </w:r>
    </w:p>
    <w:p w14:paraId="2B6535F3" w14:textId="77777777" w:rsidR="00940756" w:rsidRPr="00413846" w:rsidRDefault="00940756" w:rsidP="00913B20">
      <w:pPr>
        <w:rPr>
          <w:sz w:val="36"/>
          <w:szCs w:val="36"/>
        </w:rPr>
      </w:pPr>
    </w:p>
    <w:sectPr w:rsidR="00940756" w:rsidRPr="00413846" w:rsidSect="00E52058">
      <w:headerReference w:type="default" r:id="rId10"/>
      <w:footerReference w:type="default" r:id="rId11"/>
      <w:pgSz w:w="11906" w:h="16838" w:code="9"/>
      <w:pgMar w:top="720" w:right="709" w:bottom="720" w:left="1276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BA3206" w14:textId="77777777" w:rsidR="00BA07D3" w:rsidRDefault="00BA07D3" w:rsidP="00325C33">
      <w:pPr>
        <w:spacing w:after="0" w:line="240" w:lineRule="auto"/>
      </w:pPr>
      <w:r>
        <w:separator/>
      </w:r>
    </w:p>
  </w:endnote>
  <w:endnote w:type="continuationSeparator" w:id="0">
    <w:p w14:paraId="0FD5BCEF" w14:textId="77777777" w:rsidR="00BA07D3" w:rsidRDefault="00BA07D3" w:rsidP="00325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3EC6A2" w14:textId="77777777" w:rsidR="00325C33" w:rsidRDefault="005748C8">
    <w:pPr>
      <w:pStyle w:val="Rodap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B010829" wp14:editId="51A30202">
          <wp:simplePos x="0" y="0"/>
          <wp:positionH relativeFrom="leftMargin">
            <wp:posOffset>257175</wp:posOffset>
          </wp:positionH>
          <wp:positionV relativeFrom="paragraph">
            <wp:posOffset>-312420</wp:posOffset>
          </wp:positionV>
          <wp:extent cx="7048500" cy="485775"/>
          <wp:effectExtent l="19050" t="0" r="0" b="0"/>
          <wp:wrapNone/>
          <wp:docPr id="4" name="Imagem 4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abeçalho0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C571462" w14:textId="77777777" w:rsidR="00325C33" w:rsidRDefault="00325C3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9F7FA5" w14:textId="77777777" w:rsidR="00BA07D3" w:rsidRDefault="00BA07D3" w:rsidP="00325C33">
      <w:pPr>
        <w:spacing w:after="0" w:line="240" w:lineRule="auto"/>
      </w:pPr>
      <w:r>
        <w:separator/>
      </w:r>
    </w:p>
  </w:footnote>
  <w:footnote w:type="continuationSeparator" w:id="0">
    <w:p w14:paraId="5A8966D5" w14:textId="77777777" w:rsidR="00BA07D3" w:rsidRDefault="00BA07D3" w:rsidP="00325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185EE1" w14:textId="77777777" w:rsidR="00325C33" w:rsidRDefault="008F5F8D" w:rsidP="008F5F8D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EB5C36" wp14:editId="453D4807">
          <wp:simplePos x="0" y="0"/>
          <wp:positionH relativeFrom="column">
            <wp:posOffset>-676910</wp:posOffset>
          </wp:positionH>
          <wp:positionV relativeFrom="paragraph">
            <wp:posOffset>-2540</wp:posOffset>
          </wp:positionV>
          <wp:extent cx="7219950" cy="1438275"/>
          <wp:effectExtent l="19050" t="0" r="0" b="0"/>
          <wp:wrapTopAndBottom/>
          <wp:docPr id="1" name="Imagem 0" descr="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19950" cy="1438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BFCCA63" w14:textId="77777777" w:rsidR="00325C33" w:rsidRDefault="00325C3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86559"/>
    <w:multiLevelType w:val="hybridMultilevel"/>
    <w:tmpl w:val="924A875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221F2"/>
    <w:multiLevelType w:val="hybridMultilevel"/>
    <w:tmpl w:val="219246E6"/>
    <w:lvl w:ilvl="0" w:tplc="1B8C3F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2143CD"/>
    <w:multiLevelType w:val="hybridMultilevel"/>
    <w:tmpl w:val="874841D2"/>
    <w:lvl w:ilvl="0" w:tplc="17FA17F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16C75"/>
    <w:multiLevelType w:val="hybridMultilevel"/>
    <w:tmpl w:val="2ADA3FD8"/>
    <w:lvl w:ilvl="0" w:tplc="08842CEE">
      <w:start w:val="1"/>
      <w:numFmt w:val="lowerLetter"/>
      <w:lvlText w:val="%1)"/>
      <w:lvlJc w:val="left"/>
      <w:pPr>
        <w:ind w:left="8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07" w:hanging="360"/>
      </w:pPr>
    </w:lvl>
    <w:lvl w:ilvl="2" w:tplc="0416001B" w:tentative="1">
      <w:start w:val="1"/>
      <w:numFmt w:val="lowerRoman"/>
      <w:lvlText w:val="%3."/>
      <w:lvlJc w:val="right"/>
      <w:pPr>
        <w:ind w:left="2327" w:hanging="180"/>
      </w:pPr>
    </w:lvl>
    <w:lvl w:ilvl="3" w:tplc="0416000F" w:tentative="1">
      <w:start w:val="1"/>
      <w:numFmt w:val="decimal"/>
      <w:lvlText w:val="%4."/>
      <w:lvlJc w:val="left"/>
      <w:pPr>
        <w:ind w:left="3047" w:hanging="360"/>
      </w:pPr>
    </w:lvl>
    <w:lvl w:ilvl="4" w:tplc="04160019" w:tentative="1">
      <w:start w:val="1"/>
      <w:numFmt w:val="lowerLetter"/>
      <w:lvlText w:val="%5."/>
      <w:lvlJc w:val="left"/>
      <w:pPr>
        <w:ind w:left="3767" w:hanging="360"/>
      </w:pPr>
    </w:lvl>
    <w:lvl w:ilvl="5" w:tplc="0416001B" w:tentative="1">
      <w:start w:val="1"/>
      <w:numFmt w:val="lowerRoman"/>
      <w:lvlText w:val="%6."/>
      <w:lvlJc w:val="right"/>
      <w:pPr>
        <w:ind w:left="4487" w:hanging="180"/>
      </w:pPr>
    </w:lvl>
    <w:lvl w:ilvl="6" w:tplc="0416000F" w:tentative="1">
      <w:start w:val="1"/>
      <w:numFmt w:val="decimal"/>
      <w:lvlText w:val="%7."/>
      <w:lvlJc w:val="left"/>
      <w:pPr>
        <w:ind w:left="5207" w:hanging="360"/>
      </w:pPr>
    </w:lvl>
    <w:lvl w:ilvl="7" w:tplc="04160019" w:tentative="1">
      <w:start w:val="1"/>
      <w:numFmt w:val="lowerLetter"/>
      <w:lvlText w:val="%8."/>
      <w:lvlJc w:val="left"/>
      <w:pPr>
        <w:ind w:left="5927" w:hanging="360"/>
      </w:pPr>
    </w:lvl>
    <w:lvl w:ilvl="8" w:tplc="0416001B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4" w15:restartNumberingAfterBreak="0">
    <w:nsid w:val="2ADF5B90"/>
    <w:multiLevelType w:val="hybridMultilevel"/>
    <w:tmpl w:val="36884636"/>
    <w:lvl w:ilvl="0" w:tplc="EC4EEC0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BF36D59"/>
    <w:multiLevelType w:val="hybridMultilevel"/>
    <w:tmpl w:val="53A080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1A42A6"/>
    <w:multiLevelType w:val="hybridMultilevel"/>
    <w:tmpl w:val="0D002B6A"/>
    <w:lvl w:ilvl="0" w:tplc="F51CC31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C26F5B"/>
    <w:multiLevelType w:val="hybridMultilevel"/>
    <w:tmpl w:val="757A6E22"/>
    <w:lvl w:ilvl="0" w:tplc="4802058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B70983"/>
    <w:multiLevelType w:val="hybridMultilevel"/>
    <w:tmpl w:val="A952292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075048"/>
    <w:multiLevelType w:val="hybridMultilevel"/>
    <w:tmpl w:val="F2D2289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837464"/>
    <w:multiLevelType w:val="hybridMultilevel"/>
    <w:tmpl w:val="112622DA"/>
    <w:lvl w:ilvl="0" w:tplc="FB5A58CC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7D131A5F"/>
    <w:multiLevelType w:val="hybridMultilevel"/>
    <w:tmpl w:val="E9B8F392"/>
    <w:lvl w:ilvl="0" w:tplc="D05ABFEA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7"/>
  </w:num>
  <w:num w:numId="5">
    <w:abstractNumId w:val="11"/>
  </w:num>
  <w:num w:numId="6">
    <w:abstractNumId w:val="0"/>
  </w:num>
  <w:num w:numId="7">
    <w:abstractNumId w:val="6"/>
  </w:num>
  <w:num w:numId="8">
    <w:abstractNumId w:val="10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C33"/>
    <w:rsid w:val="00034344"/>
    <w:rsid w:val="00037629"/>
    <w:rsid w:val="00044FFF"/>
    <w:rsid w:val="00046231"/>
    <w:rsid w:val="00062CF2"/>
    <w:rsid w:val="00091E24"/>
    <w:rsid w:val="00094961"/>
    <w:rsid w:val="00096E97"/>
    <w:rsid w:val="000B64FB"/>
    <w:rsid w:val="000B6CCA"/>
    <w:rsid w:val="000D5003"/>
    <w:rsid w:val="000E08ED"/>
    <w:rsid w:val="000F0EAC"/>
    <w:rsid w:val="001017EB"/>
    <w:rsid w:val="001241F9"/>
    <w:rsid w:val="00130BEA"/>
    <w:rsid w:val="00132C6B"/>
    <w:rsid w:val="00137CEE"/>
    <w:rsid w:val="00153661"/>
    <w:rsid w:val="001579BA"/>
    <w:rsid w:val="0016083C"/>
    <w:rsid w:val="001803EB"/>
    <w:rsid w:val="00181E7A"/>
    <w:rsid w:val="00195495"/>
    <w:rsid w:val="001A1B57"/>
    <w:rsid w:val="001A6075"/>
    <w:rsid w:val="001B1618"/>
    <w:rsid w:val="001B3699"/>
    <w:rsid w:val="001D7113"/>
    <w:rsid w:val="001E25AB"/>
    <w:rsid w:val="001F347A"/>
    <w:rsid w:val="001F4DC8"/>
    <w:rsid w:val="00210C54"/>
    <w:rsid w:val="002122FC"/>
    <w:rsid w:val="0024376E"/>
    <w:rsid w:val="002470E5"/>
    <w:rsid w:val="002471C9"/>
    <w:rsid w:val="00247BE0"/>
    <w:rsid w:val="00271FF4"/>
    <w:rsid w:val="00272121"/>
    <w:rsid w:val="00275BD0"/>
    <w:rsid w:val="00296B62"/>
    <w:rsid w:val="002A6B8C"/>
    <w:rsid w:val="002B74A2"/>
    <w:rsid w:val="002D7723"/>
    <w:rsid w:val="002E0E1E"/>
    <w:rsid w:val="002E7BF6"/>
    <w:rsid w:val="002E7FED"/>
    <w:rsid w:val="002F129E"/>
    <w:rsid w:val="00325C33"/>
    <w:rsid w:val="0035183B"/>
    <w:rsid w:val="00351F93"/>
    <w:rsid w:val="00377F00"/>
    <w:rsid w:val="00392045"/>
    <w:rsid w:val="003948C3"/>
    <w:rsid w:val="003B0038"/>
    <w:rsid w:val="003C03F9"/>
    <w:rsid w:val="003C1439"/>
    <w:rsid w:val="003E3C68"/>
    <w:rsid w:val="00406418"/>
    <w:rsid w:val="0040737C"/>
    <w:rsid w:val="00413846"/>
    <w:rsid w:val="00426526"/>
    <w:rsid w:val="004523D0"/>
    <w:rsid w:val="00455800"/>
    <w:rsid w:val="00470576"/>
    <w:rsid w:val="00476CC7"/>
    <w:rsid w:val="0049033C"/>
    <w:rsid w:val="00490F3C"/>
    <w:rsid w:val="00490F69"/>
    <w:rsid w:val="00496D7F"/>
    <w:rsid w:val="004A0F52"/>
    <w:rsid w:val="004B5E3D"/>
    <w:rsid w:val="004D1B17"/>
    <w:rsid w:val="004D2123"/>
    <w:rsid w:val="004D6C8D"/>
    <w:rsid w:val="004F572D"/>
    <w:rsid w:val="004F797F"/>
    <w:rsid w:val="00522BF5"/>
    <w:rsid w:val="00527611"/>
    <w:rsid w:val="00556A76"/>
    <w:rsid w:val="005748C8"/>
    <w:rsid w:val="005774B1"/>
    <w:rsid w:val="0057796C"/>
    <w:rsid w:val="00580516"/>
    <w:rsid w:val="00594E66"/>
    <w:rsid w:val="005E3093"/>
    <w:rsid w:val="005F1E9E"/>
    <w:rsid w:val="005F72A6"/>
    <w:rsid w:val="006001A2"/>
    <w:rsid w:val="00611F30"/>
    <w:rsid w:val="00654FD1"/>
    <w:rsid w:val="00674AE4"/>
    <w:rsid w:val="00676526"/>
    <w:rsid w:val="006967BE"/>
    <w:rsid w:val="006A212E"/>
    <w:rsid w:val="006A512C"/>
    <w:rsid w:val="006B0E6B"/>
    <w:rsid w:val="006B13DF"/>
    <w:rsid w:val="006D46E0"/>
    <w:rsid w:val="006E1C2E"/>
    <w:rsid w:val="006F21BB"/>
    <w:rsid w:val="007145EA"/>
    <w:rsid w:val="00715FC7"/>
    <w:rsid w:val="007370C2"/>
    <w:rsid w:val="00760927"/>
    <w:rsid w:val="00764011"/>
    <w:rsid w:val="00764BF5"/>
    <w:rsid w:val="00767C35"/>
    <w:rsid w:val="007919D6"/>
    <w:rsid w:val="007B44E0"/>
    <w:rsid w:val="007C7A9C"/>
    <w:rsid w:val="007F32B0"/>
    <w:rsid w:val="007F48F7"/>
    <w:rsid w:val="008056FE"/>
    <w:rsid w:val="00827B3B"/>
    <w:rsid w:val="00867AE7"/>
    <w:rsid w:val="008A60B4"/>
    <w:rsid w:val="008B14D8"/>
    <w:rsid w:val="008B55CF"/>
    <w:rsid w:val="008C3FD5"/>
    <w:rsid w:val="008E0951"/>
    <w:rsid w:val="008E4340"/>
    <w:rsid w:val="008F5F8D"/>
    <w:rsid w:val="008F7A46"/>
    <w:rsid w:val="009068E2"/>
    <w:rsid w:val="009106E3"/>
    <w:rsid w:val="00913B20"/>
    <w:rsid w:val="009225C7"/>
    <w:rsid w:val="00923978"/>
    <w:rsid w:val="00930367"/>
    <w:rsid w:val="009325A9"/>
    <w:rsid w:val="00940756"/>
    <w:rsid w:val="00940CE2"/>
    <w:rsid w:val="00941DF5"/>
    <w:rsid w:val="00951371"/>
    <w:rsid w:val="00956478"/>
    <w:rsid w:val="00956832"/>
    <w:rsid w:val="00960B30"/>
    <w:rsid w:val="00991592"/>
    <w:rsid w:val="009A7B75"/>
    <w:rsid w:val="009E4A5F"/>
    <w:rsid w:val="009F2AEF"/>
    <w:rsid w:val="009F6E62"/>
    <w:rsid w:val="00A05D6D"/>
    <w:rsid w:val="00A06295"/>
    <w:rsid w:val="00A149D6"/>
    <w:rsid w:val="00A22018"/>
    <w:rsid w:val="00A31898"/>
    <w:rsid w:val="00A352AD"/>
    <w:rsid w:val="00A5265F"/>
    <w:rsid w:val="00A55340"/>
    <w:rsid w:val="00A573EB"/>
    <w:rsid w:val="00A90DC8"/>
    <w:rsid w:val="00AA0D45"/>
    <w:rsid w:val="00AB170D"/>
    <w:rsid w:val="00AB2F17"/>
    <w:rsid w:val="00AC47AA"/>
    <w:rsid w:val="00B01F5C"/>
    <w:rsid w:val="00B071AA"/>
    <w:rsid w:val="00B14863"/>
    <w:rsid w:val="00B3425B"/>
    <w:rsid w:val="00B40769"/>
    <w:rsid w:val="00B5504E"/>
    <w:rsid w:val="00B55C95"/>
    <w:rsid w:val="00B56425"/>
    <w:rsid w:val="00B72834"/>
    <w:rsid w:val="00B77E3B"/>
    <w:rsid w:val="00B83316"/>
    <w:rsid w:val="00B84859"/>
    <w:rsid w:val="00BA07D3"/>
    <w:rsid w:val="00BA3F15"/>
    <w:rsid w:val="00BA64EB"/>
    <w:rsid w:val="00BB1617"/>
    <w:rsid w:val="00BB7464"/>
    <w:rsid w:val="00BC57CF"/>
    <w:rsid w:val="00BC5FD7"/>
    <w:rsid w:val="00BD2BC7"/>
    <w:rsid w:val="00BE6AE6"/>
    <w:rsid w:val="00BF10C5"/>
    <w:rsid w:val="00BF17DD"/>
    <w:rsid w:val="00C02B7A"/>
    <w:rsid w:val="00C13F6D"/>
    <w:rsid w:val="00C2358F"/>
    <w:rsid w:val="00C3626E"/>
    <w:rsid w:val="00C4074B"/>
    <w:rsid w:val="00C4480F"/>
    <w:rsid w:val="00C77F82"/>
    <w:rsid w:val="00C82428"/>
    <w:rsid w:val="00C86096"/>
    <w:rsid w:val="00CD403F"/>
    <w:rsid w:val="00CD607B"/>
    <w:rsid w:val="00CD7E5C"/>
    <w:rsid w:val="00CE69F6"/>
    <w:rsid w:val="00CF2BC9"/>
    <w:rsid w:val="00D02349"/>
    <w:rsid w:val="00D370F7"/>
    <w:rsid w:val="00D4607C"/>
    <w:rsid w:val="00D501CB"/>
    <w:rsid w:val="00D57E7E"/>
    <w:rsid w:val="00D63744"/>
    <w:rsid w:val="00D65A8C"/>
    <w:rsid w:val="00D6786A"/>
    <w:rsid w:val="00D71006"/>
    <w:rsid w:val="00D71C3C"/>
    <w:rsid w:val="00D7679C"/>
    <w:rsid w:val="00D94BA9"/>
    <w:rsid w:val="00D96E02"/>
    <w:rsid w:val="00DC22D5"/>
    <w:rsid w:val="00DC2886"/>
    <w:rsid w:val="00DC2AE7"/>
    <w:rsid w:val="00DC35DF"/>
    <w:rsid w:val="00DC44DE"/>
    <w:rsid w:val="00DD5B5E"/>
    <w:rsid w:val="00E0129A"/>
    <w:rsid w:val="00E109EF"/>
    <w:rsid w:val="00E12BF6"/>
    <w:rsid w:val="00E27F0B"/>
    <w:rsid w:val="00E46B6D"/>
    <w:rsid w:val="00E52058"/>
    <w:rsid w:val="00E61FE5"/>
    <w:rsid w:val="00E75B0C"/>
    <w:rsid w:val="00E76229"/>
    <w:rsid w:val="00E8478D"/>
    <w:rsid w:val="00E86C3F"/>
    <w:rsid w:val="00EA3A4D"/>
    <w:rsid w:val="00EC21B8"/>
    <w:rsid w:val="00ED2AE1"/>
    <w:rsid w:val="00ED4FB1"/>
    <w:rsid w:val="00EE57B6"/>
    <w:rsid w:val="00EE75C7"/>
    <w:rsid w:val="00F01C3F"/>
    <w:rsid w:val="00F123C9"/>
    <w:rsid w:val="00F13B1D"/>
    <w:rsid w:val="00F2334E"/>
    <w:rsid w:val="00F32DC3"/>
    <w:rsid w:val="00F35DAD"/>
    <w:rsid w:val="00F40999"/>
    <w:rsid w:val="00F579EE"/>
    <w:rsid w:val="00F64BBC"/>
    <w:rsid w:val="00F66C4F"/>
    <w:rsid w:val="00F76202"/>
    <w:rsid w:val="00F8226E"/>
    <w:rsid w:val="00FA2FFB"/>
    <w:rsid w:val="00FA5FF4"/>
    <w:rsid w:val="00FA7838"/>
    <w:rsid w:val="00FC175C"/>
    <w:rsid w:val="00FC7F73"/>
    <w:rsid w:val="00FD3524"/>
    <w:rsid w:val="00FD69F2"/>
    <w:rsid w:val="00FE67B5"/>
    <w:rsid w:val="00FF66BF"/>
    <w:rsid w:val="00FF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8055D70"/>
  <w15:docId w15:val="{C8F11A7A-3504-41B7-9044-010E44A1E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2BF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25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5C3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5C33"/>
  </w:style>
  <w:style w:type="paragraph" w:styleId="Rodap">
    <w:name w:val="footer"/>
    <w:basedOn w:val="Normal"/>
    <w:link w:val="Rodap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5C33"/>
  </w:style>
  <w:style w:type="paragraph" w:styleId="PargrafodaLista">
    <w:name w:val="List Paragraph"/>
    <w:basedOn w:val="Normal"/>
    <w:uiPriority w:val="34"/>
    <w:qFormat/>
    <w:rsid w:val="002E7FED"/>
    <w:pPr>
      <w:ind w:left="720"/>
      <w:contextualSpacing/>
    </w:pPr>
  </w:style>
  <w:style w:type="paragraph" w:styleId="SemEspaamento">
    <w:name w:val="No Spacing"/>
    <w:uiPriority w:val="1"/>
    <w:qFormat/>
    <w:rsid w:val="00EC21B8"/>
    <w:rPr>
      <w:sz w:val="22"/>
      <w:szCs w:val="22"/>
      <w:lang w:eastAsia="en-US"/>
    </w:rPr>
  </w:style>
  <w:style w:type="paragraph" w:styleId="NormalWeb">
    <w:name w:val="Normal (Web)"/>
    <w:basedOn w:val="Normal"/>
    <w:unhideWhenUsed/>
    <w:rsid w:val="00FA2FFB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Recuodecorpodetexto">
    <w:name w:val="Body Text Indent"/>
    <w:basedOn w:val="Normal"/>
    <w:link w:val="RecuodecorpodetextoChar"/>
    <w:semiHidden/>
    <w:unhideWhenUsed/>
    <w:rsid w:val="00FA2FFB"/>
    <w:pPr>
      <w:spacing w:after="120" w:line="240" w:lineRule="auto"/>
      <w:ind w:left="283"/>
    </w:pPr>
    <w:rPr>
      <w:rFonts w:eastAsia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A2FFB"/>
    <w:rPr>
      <w:rFonts w:ascii="Times New Roman" w:eastAsia="Times New Roman" w:hAnsi="Times New Roman"/>
    </w:rPr>
  </w:style>
  <w:style w:type="character" w:customStyle="1" w:styleId="textexposedshow">
    <w:name w:val="text_exposed_show"/>
    <w:basedOn w:val="Fontepargpadro"/>
    <w:rsid w:val="00715FC7"/>
  </w:style>
  <w:style w:type="character" w:customStyle="1" w:styleId="apple-converted-space">
    <w:name w:val="apple-converted-space"/>
    <w:basedOn w:val="Fontepargpadro"/>
    <w:rsid w:val="00715FC7"/>
  </w:style>
  <w:style w:type="character" w:styleId="Hyperlink">
    <w:name w:val="Hyperlink"/>
    <w:basedOn w:val="Fontepargpadro"/>
    <w:uiPriority w:val="99"/>
    <w:unhideWhenUsed/>
    <w:rsid w:val="00715FC7"/>
    <w:rPr>
      <w:color w:val="0000FF"/>
      <w:u w:val="single"/>
    </w:rPr>
  </w:style>
  <w:style w:type="paragraph" w:customStyle="1" w:styleId="texto1">
    <w:name w:val="texto1"/>
    <w:basedOn w:val="Normal"/>
    <w:rsid w:val="00B5642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Refdecomentrio">
    <w:name w:val="annotation reference"/>
    <w:basedOn w:val="Fontepargpadro"/>
    <w:uiPriority w:val="99"/>
    <w:semiHidden/>
    <w:unhideWhenUsed/>
    <w:rsid w:val="00490F6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90F6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90F6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90F6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90F69"/>
    <w:rPr>
      <w:b/>
      <w:bCs/>
      <w:sz w:val="20"/>
      <w:szCs w:val="20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490F69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490F69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490F69"/>
    <w:rPr>
      <w:vertAlign w:val="superscript"/>
    </w:rPr>
  </w:style>
  <w:style w:type="character" w:styleId="MenoPendente">
    <w:name w:val="Unresolved Mention"/>
    <w:basedOn w:val="Fontepargpadro"/>
    <w:uiPriority w:val="99"/>
    <w:semiHidden/>
    <w:unhideWhenUsed/>
    <w:rsid w:val="0041384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ir.sc.gov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iariomunicipal.sc.gov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2EFD58-6BEA-4497-B9E5-5816F52A2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Pasold</cp:lastModifiedBy>
  <cp:revision>2</cp:revision>
  <cp:lastPrinted>2016-12-06T18:22:00Z</cp:lastPrinted>
  <dcterms:created xsi:type="dcterms:W3CDTF">2017-12-01T16:57:00Z</dcterms:created>
  <dcterms:modified xsi:type="dcterms:W3CDTF">2017-12-01T16:57:00Z</dcterms:modified>
</cp:coreProperties>
</file>