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403" w:rsidRPr="00D224BE" w:rsidRDefault="00175403" w:rsidP="00175403">
      <w:pPr>
        <w:pStyle w:val="Ttulo1"/>
        <w:tabs>
          <w:tab w:val="left" w:pos="0"/>
        </w:tabs>
        <w:spacing w:line="360" w:lineRule="auto"/>
        <w:jc w:val="center"/>
        <w:rPr>
          <w:sz w:val="14"/>
          <w:szCs w:val="14"/>
          <w:u w:val="single"/>
        </w:rPr>
      </w:pPr>
      <w:bookmarkStart w:id="0" w:name="_GoBack"/>
    </w:p>
    <w:p w:rsidR="00175403" w:rsidRDefault="00175403" w:rsidP="00175403">
      <w:pPr>
        <w:pStyle w:val="Ttulo1"/>
        <w:tabs>
          <w:tab w:val="left" w:pos="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Procedimento administrativo n° 006/2011</w:t>
      </w:r>
    </w:p>
    <w:p w:rsidR="00175403" w:rsidRDefault="00175403" w:rsidP="00175403"/>
    <w:p w:rsidR="00175403" w:rsidRDefault="00175403" w:rsidP="009B352D">
      <w:pPr>
        <w:spacing w:line="360" w:lineRule="auto"/>
        <w:rPr>
          <w:b/>
        </w:rPr>
      </w:pPr>
      <w:r>
        <w:rPr>
          <w:b/>
          <w:u w:val="single"/>
        </w:rPr>
        <w:t>Reclama</w:t>
      </w:r>
      <w:r w:rsidRPr="00175403">
        <w:rPr>
          <w:b/>
          <w:u w:val="single"/>
        </w:rPr>
        <w:t>nte</w:t>
      </w:r>
      <w:r>
        <w:rPr>
          <w:b/>
          <w:u w:val="single"/>
        </w:rPr>
        <w:t>:</w:t>
      </w:r>
      <w:r>
        <w:rPr>
          <w:b/>
        </w:rPr>
        <w:t xml:space="preserve"> FOZ DE BLUMENAU S.A – Concessionária </w:t>
      </w:r>
    </w:p>
    <w:p w:rsidR="00175403" w:rsidRDefault="00175403" w:rsidP="009B352D">
      <w:pPr>
        <w:spacing w:line="360" w:lineRule="auto"/>
        <w:ind w:left="1418" w:hanging="1418"/>
        <w:rPr>
          <w:b/>
        </w:rPr>
      </w:pPr>
      <w:r>
        <w:rPr>
          <w:b/>
          <w:u w:val="single"/>
        </w:rPr>
        <w:t>Reclamado:</w:t>
      </w:r>
      <w:proofErr w:type="gramStart"/>
      <w:r>
        <w:rPr>
          <w:b/>
          <w:u w:val="single"/>
        </w:rPr>
        <w:t xml:space="preserve"> </w:t>
      </w:r>
      <w:r>
        <w:rPr>
          <w:b/>
        </w:rPr>
        <w:t xml:space="preserve"> </w:t>
      </w:r>
      <w:proofErr w:type="gramEnd"/>
      <w:r>
        <w:rPr>
          <w:b/>
        </w:rPr>
        <w:t>SERVIÇO AUTONOMO MUNICIPAL DE ÁGUA E ESGOTO DE BLUMENAU – SAMAE – Concedente</w:t>
      </w:r>
    </w:p>
    <w:p w:rsidR="00175403" w:rsidRDefault="00175403" w:rsidP="009B352D">
      <w:pPr>
        <w:spacing w:line="360" w:lineRule="auto"/>
        <w:ind w:left="1418" w:hanging="1418"/>
        <w:rPr>
          <w:b/>
        </w:rPr>
      </w:pPr>
      <w:r w:rsidRPr="00175403">
        <w:rPr>
          <w:b/>
          <w:u w:val="single"/>
        </w:rPr>
        <w:t>Objeto</w:t>
      </w:r>
      <w:r>
        <w:rPr>
          <w:b/>
        </w:rPr>
        <w:t>:</w:t>
      </w:r>
      <w:r w:rsidR="009B352D">
        <w:rPr>
          <w:b/>
        </w:rPr>
        <w:t xml:space="preserve"> </w:t>
      </w:r>
      <w:r>
        <w:rPr>
          <w:b/>
        </w:rPr>
        <w:t>Pedido de reequilíbrio econômico-financeiro</w:t>
      </w:r>
    </w:p>
    <w:p w:rsidR="00175403" w:rsidRDefault="00175403" w:rsidP="009B352D">
      <w:pPr>
        <w:spacing w:line="360" w:lineRule="auto"/>
        <w:ind w:left="1418" w:hanging="1418"/>
        <w:rPr>
          <w:b/>
        </w:rPr>
      </w:pPr>
    </w:p>
    <w:p w:rsidR="00175403" w:rsidRPr="00175403" w:rsidRDefault="00175403" w:rsidP="00175403">
      <w:pPr>
        <w:ind w:left="1418" w:hanging="1418"/>
        <w:rPr>
          <w:b/>
        </w:rPr>
      </w:pPr>
    </w:p>
    <w:p w:rsidR="00175403" w:rsidRPr="00B508FE" w:rsidRDefault="00175403" w:rsidP="00175403">
      <w:pPr>
        <w:pStyle w:val="Ttulo1"/>
        <w:tabs>
          <w:tab w:val="left" w:pos="0"/>
        </w:tabs>
        <w:spacing w:line="360" w:lineRule="auto"/>
        <w:jc w:val="center"/>
        <w:rPr>
          <w:sz w:val="52"/>
          <w:szCs w:val="52"/>
          <w:u w:val="single"/>
        </w:rPr>
      </w:pPr>
      <w:r>
        <w:rPr>
          <w:i/>
          <w:sz w:val="52"/>
          <w:szCs w:val="52"/>
          <w:u w:val="single"/>
        </w:rPr>
        <w:t>DESPACHO</w:t>
      </w:r>
      <w:r w:rsidRPr="00B508FE">
        <w:rPr>
          <w:sz w:val="52"/>
          <w:szCs w:val="52"/>
          <w:u w:val="single"/>
        </w:rPr>
        <w:t xml:space="preserve"> </w:t>
      </w:r>
    </w:p>
    <w:p w:rsidR="00175403" w:rsidRPr="00D224BE" w:rsidRDefault="00175403" w:rsidP="00175403">
      <w:pPr>
        <w:spacing w:line="360" w:lineRule="auto"/>
        <w:jc w:val="both"/>
        <w:rPr>
          <w:sz w:val="30"/>
          <w:szCs w:val="30"/>
        </w:rPr>
      </w:pPr>
    </w:p>
    <w:p w:rsidR="00175403" w:rsidRDefault="00175403" w:rsidP="00175403">
      <w:pPr>
        <w:spacing w:line="360" w:lineRule="auto"/>
        <w:jc w:val="both"/>
        <w:rPr>
          <w:b/>
        </w:rPr>
      </w:pPr>
      <w:r>
        <w:rPr>
          <w:b/>
        </w:rPr>
        <w:t xml:space="preserve">I </w:t>
      </w:r>
      <w:r>
        <w:t xml:space="preserve">– Aguardar o novo pedido de reequilíbrio econômico financeiro a ser formulado pela concessionária </w:t>
      </w:r>
      <w:r>
        <w:rPr>
          <w:b/>
        </w:rPr>
        <w:t xml:space="preserve">Foz de Blumenau S.A. </w:t>
      </w:r>
      <w:r>
        <w:t xml:space="preserve">em razão do contrato de concessão outorgado pelo </w:t>
      </w:r>
      <w:r>
        <w:rPr>
          <w:b/>
        </w:rPr>
        <w:t>Serviço Autônomo Municipal de Água e Esgoto – SAMAE (Blumenau).</w:t>
      </w:r>
    </w:p>
    <w:p w:rsidR="00175403" w:rsidRDefault="00175403" w:rsidP="00175403">
      <w:pPr>
        <w:spacing w:line="360" w:lineRule="auto"/>
        <w:jc w:val="both"/>
        <w:rPr>
          <w:b/>
        </w:rPr>
      </w:pPr>
    </w:p>
    <w:p w:rsidR="00175403" w:rsidRDefault="00175403" w:rsidP="00175403">
      <w:pPr>
        <w:spacing w:line="360" w:lineRule="auto"/>
        <w:jc w:val="both"/>
      </w:pPr>
      <w:r>
        <w:rPr>
          <w:b/>
        </w:rPr>
        <w:t>II</w:t>
      </w:r>
      <w:r>
        <w:t xml:space="preserve"> – Após notificar o SAMAE/Blumenau e Prefeitura Municipal de Blumenau para que ofereçam resposta/defesa em 10 (dez) dias úteis, querendo.</w:t>
      </w:r>
    </w:p>
    <w:p w:rsidR="00175403" w:rsidRDefault="00175403" w:rsidP="00175403">
      <w:pPr>
        <w:spacing w:line="360" w:lineRule="auto"/>
        <w:jc w:val="both"/>
      </w:pPr>
    </w:p>
    <w:p w:rsidR="00175403" w:rsidRDefault="00175403" w:rsidP="00175403">
      <w:pPr>
        <w:spacing w:line="360" w:lineRule="auto"/>
        <w:jc w:val="both"/>
      </w:pPr>
      <w:r>
        <w:rPr>
          <w:b/>
        </w:rPr>
        <w:t xml:space="preserve">III – </w:t>
      </w:r>
      <w:r>
        <w:t xml:space="preserve">Publicar </w:t>
      </w:r>
      <w:r w:rsidR="00FA2BD3">
        <w:t>extrato deste procedimento no Diário Oficial dos Municípios – DOM/SC.</w:t>
      </w:r>
    </w:p>
    <w:p w:rsidR="00FA2BD3" w:rsidRPr="00175403" w:rsidRDefault="00FA2BD3" w:rsidP="00175403">
      <w:pPr>
        <w:spacing w:line="360" w:lineRule="auto"/>
        <w:jc w:val="both"/>
      </w:pPr>
    </w:p>
    <w:p w:rsidR="00175403" w:rsidRDefault="00175403" w:rsidP="00175403">
      <w:pPr>
        <w:spacing w:line="360" w:lineRule="auto"/>
        <w:jc w:val="both"/>
      </w:pPr>
    </w:p>
    <w:p w:rsidR="00175403" w:rsidRPr="00F168CA" w:rsidRDefault="00175403" w:rsidP="00175403">
      <w:pPr>
        <w:tabs>
          <w:tab w:val="left" w:pos="851"/>
        </w:tabs>
        <w:spacing w:line="360" w:lineRule="auto"/>
        <w:jc w:val="both"/>
      </w:pPr>
    </w:p>
    <w:p w:rsidR="00175403" w:rsidRPr="00E50617" w:rsidRDefault="00175403" w:rsidP="00175403">
      <w:pPr>
        <w:tabs>
          <w:tab w:val="left" w:pos="8208"/>
        </w:tabs>
        <w:autoSpaceDE w:val="0"/>
        <w:autoSpaceDN w:val="0"/>
        <w:adjustRightInd w:val="0"/>
        <w:spacing w:line="360" w:lineRule="auto"/>
        <w:jc w:val="right"/>
        <w:rPr>
          <w:bCs/>
        </w:rPr>
      </w:pPr>
      <w:r w:rsidRPr="00E50617">
        <w:rPr>
          <w:bCs/>
        </w:rPr>
        <w:t xml:space="preserve">Blumenau (SC), em </w:t>
      </w:r>
      <w:r w:rsidR="00FA2BD3">
        <w:rPr>
          <w:bCs/>
        </w:rPr>
        <w:t>11</w:t>
      </w:r>
      <w:r>
        <w:rPr>
          <w:bCs/>
        </w:rPr>
        <w:t xml:space="preserve"> de </w:t>
      </w:r>
      <w:r w:rsidR="00FA2BD3">
        <w:rPr>
          <w:bCs/>
        </w:rPr>
        <w:t>outubro</w:t>
      </w:r>
      <w:r>
        <w:rPr>
          <w:bCs/>
        </w:rPr>
        <w:t xml:space="preserve"> de 2011</w:t>
      </w:r>
      <w:r w:rsidRPr="00E50617">
        <w:rPr>
          <w:bCs/>
        </w:rPr>
        <w:t xml:space="preserve">. </w:t>
      </w:r>
    </w:p>
    <w:p w:rsidR="00175403" w:rsidRPr="00E50617" w:rsidRDefault="00175403" w:rsidP="00175403">
      <w:pPr>
        <w:tabs>
          <w:tab w:val="left" w:pos="8208"/>
        </w:tabs>
        <w:autoSpaceDE w:val="0"/>
        <w:autoSpaceDN w:val="0"/>
        <w:adjustRightInd w:val="0"/>
        <w:spacing w:line="360" w:lineRule="auto"/>
        <w:jc w:val="center"/>
        <w:rPr>
          <w:bCs/>
        </w:rPr>
      </w:pPr>
    </w:p>
    <w:p w:rsidR="00175403" w:rsidRPr="00E50617" w:rsidRDefault="00175403" w:rsidP="00175403">
      <w:pPr>
        <w:tabs>
          <w:tab w:val="left" w:pos="8208"/>
        </w:tabs>
        <w:autoSpaceDE w:val="0"/>
        <w:autoSpaceDN w:val="0"/>
        <w:adjustRightInd w:val="0"/>
        <w:spacing w:line="360" w:lineRule="auto"/>
        <w:jc w:val="center"/>
        <w:rPr>
          <w:bCs/>
        </w:rPr>
      </w:pPr>
    </w:p>
    <w:p w:rsidR="00175403" w:rsidRPr="00E50617" w:rsidRDefault="00175403" w:rsidP="00175403">
      <w:pPr>
        <w:tabs>
          <w:tab w:val="left" w:pos="8208"/>
        </w:tabs>
        <w:autoSpaceDE w:val="0"/>
        <w:autoSpaceDN w:val="0"/>
        <w:adjustRightInd w:val="0"/>
        <w:spacing w:line="360" w:lineRule="auto"/>
        <w:jc w:val="center"/>
        <w:rPr>
          <w:bCs/>
        </w:rPr>
      </w:pPr>
    </w:p>
    <w:p w:rsidR="00175403" w:rsidRPr="00E50617" w:rsidRDefault="00175403" w:rsidP="00175403">
      <w:pPr>
        <w:tabs>
          <w:tab w:val="left" w:pos="8208"/>
        </w:tabs>
        <w:autoSpaceDE w:val="0"/>
        <w:autoSpaceDN w:val="0"/>
        <w:adjustRightInd w:val="0"/>
        <w:spacing w:line="360" w:lineRule="auto"/>
        <w:jc w:val="center"/>
        <w:rPr>
          <w:bCs/>
        </w:rPr>
      </w:pPr>
    </w:p>
    <w:p w:rsidR="00175403" w:rsidRPr="00E50617" w:rsidRDefault="00175403" w:rsidP="00175403">
      <w:pPr>
        <w:tabs>
          <w:tab w:val="left" w:pos="8208"/>
        </w:tabs>
        <w:autoSpaceDE w:val="0"/>
        <w:autoSpaceDN w:val="0"/>
        <w:adjustRightInd w:val="0"/>
        <w:spacing w:line="360" w:lineRule="auto"/>
        <w:jc w:val="center"/>
        <w:rPr>
          <w:bCs/>
        </w:rPr>
      </w:pPr>
      <w:r w:rsidRPr="00E50617">
        <w:rPr>
          <w:bCs/>
        </w:rPr>
        <w:t>_______________</w:t>
      </w:r>
      <w:r>
        <w:rPr>
          <w:bCs/>
        </w:rPr>
        <w:softHyphen/>
      </w:r>
      <w:r>
        <w:rPr>
          <w:bCs/>
        </w:rPr>
        <w:softHyphen/>
      </w:r>
      <w:r>
        <w:rPr>
          <w:bCs/>
        </w:rPr>
        <w:softHyphen/>
      </w:r>
      <w:r>
        <w:rPr>
          <w:bCs/>
        </w:rPr>
        <w:softHyphen/>
        <w:t>___</w:t>
      </w:r>
      <w:r w:rsidRPr="00E50617">
        <w:rPr>
          <w:bCs/>
        </w:rPr>
        <w:t>______________</w:t>
      </w:r>
    </w:p>
    <w:p w:rsidR="00175403" w:rsidRPr="007B301A" w:rsidRDefault="00175403" w:rsidP="00175403">
      <w:pPr>
        <w:spacing w:line="360" w:lineRule="auto"/>
        <w:jc w:val="center"/>
      </w:pPr>
      <w:r>
        <w:rPr>
          <w:b/>
        </w:rPr>
        <w:t>VANESSA FERNANDA SCHMITT</w:t>
      </w:r>
    </w:p>
    <w:p w:rsidR="00175403" w:rsidRDefault="00175403" w:rsidP="009B352D">
      <w:pPr>
        <w:spacing w:line="360" w:lineRule="auto"/>
        <w:jc w:val="center"/>
      </w:pPr>
      <w:r>
        <w:t>Diretora Administrativa</w:t>
      </w:r>
    </w:p>
    <w:p w:rsidR="00175403" w:rsidRDefault="00175403" w:rsidP="00175403"/>
    <w:bookmarkEnd w:id="0"/>
    <w:p w:rsidR="00795231" w:rsidRDefault="00795231"/>
    <w:sectPr w:rsidR="00795231" w:rsidSect="009B352D">
      <w:headerReference w:type="default" r:id="rId5"/>
      <w:footerReference w:type="default" r:id="rId6"/>
      <w:pgSz w:w="11906" w:h="16838"/>
      <w:pgMar w:top="1417" w:right="1133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352D" w:rsidRPr="00DE2D4F" w:rsidRDefault="009B352D" w:rsidP="009B352D">
    <w:pPr>
      <w:pStyle w:val="Rodap"/>
      <w:pBdr>
        <w:top w:val="single" w:sz="4" w:space="1" w:color="auto"/>
      </w:pBdr>
      <w:jc w:val="center"/>
      <w:rPr>
        <w:color w:val="000000"/>
        <w:sz w:val="20"/>
        <w:szCs w:val="20"/>
      </w:rPr>
    </w:pPr>
    <w:r w:rsidRPr="00DE2D4F">
      <w:rPr>
        <w:color w:val="000000"/>
        <w:sz w:val="20"/>
        <w:szCs w:val="20"/>
      </w:rPr>
      <w:t>Rua</w:t>
    </w:r>
    <w:r>
      <w:rPr>
        <w:color w:val="000000"/>
        <w:sz w:val="20"/>
        <w:szCs w:val="20"/>
      </w:rPr>
      <w:t>:</w:t>
    </w:r>
    <w:r w:rsidRPr="00DE2D4F">
      <w:rPr>
        <w:color w:val="000000"/>
        <w:sz w:val="20"/>
        <w:szCs w:val="20"/>
      </w:rPr>
      <w:t xml:space="preserve"> Alberto Stein, nº</w:t>
    </w:r>
    <w:r>
      <w:rPr>
        <w:color w:val="000000"/>
        <w:sz w:val="20"/>
        <w:szCs w:val="20"/>
      </w:rPr>
      <w:t>.</w:t>
    </w:r>
    <w:r w:rsidRPr="00DE2D4F">
      <w:rPr>
        <w:color w:val="000000"/>
        <w:sz w:val="20"/>
        <w:szCs w:val="20"/>
      </w:rPr>
      <w:t xml:space="preserve"> 466</w:t>
    </w:r>
    <w:r>
      <w:rPr>
        <w:color w:val="000000"/>
        <w:sz w:val="20"/>
        <w:szCs w:val="20"/>
      </w:rPr>
      <w:t xml:space="preserve"> -</w:t>
    </w:r>
    <w:r w:rsidRPr="00DE2D4F">
      <w:rPr>
        <w:color w:val="000000"/>
        <w:sz w:val="20"/>
        <w:szCs w:val="20"/>
      </w:rPr>
      <w:t xml:space="preserve"> Bairro</w:t>
    </w:r>
    <w:r>
      <w:rPr>
        <w:color w:val="000000"/>
        <w:sz w:val="20"/>
        <w:szCs w:val="20"/>
      </w:rPr>
      <w:t>:</w:t>
    </w:r>
    <w:r w:rsidRPr="00DE2D4F">
      <w:rPr>
        <w:color w:val="000000"/>
        <w:sz w:val="20"/>
        <w:szCs w:val="20"/>
      </w:rPr>
      <w:t xml:space="preserve"> Velha, Blumenau</w:t>
    </w:r>
    <w:r>
      <w:rPr>
        <w:color w:val="000000"/>
        <w:sz w:val="20"/>
        <w:szCs w:val="20"/>
      </w:rPr>
      <w:t xml:space="preserve"> /</w:t>
    </w:r>
    <w:r w:rsidRPr="00DE2D4F">
      <w:rPr>
        <w:color w:val="000000"/>
        <w:sz w:val="20"/>
        <w:szCs w:val="20"/>
      </w:rPr>
      <w:t xml:space="preserve"> Santa Catarina.</w:t>
    </w:r>
  </w:p>
  <w:p w:rsidR="009B352D" w:rsidRPr="007B63D8" w:rsidRDefault="009B352D" w:rsidP="009B352D">
    <w:pPr>
      <w:pStyle w:val="Rodap"/>
      <w:pBdr>
        <w:top w:val="single" w:sz="4" w:space="1" w:color="auto"/>
      </w:pBdr>
      <w:jc w:val="center"/>
      <w:rPr>
        <w:sz w:val="20"/>
        <w:szCs w:val="20"/>
      </w:rPr>
    </w:pPr>
    <w:r w:rsidRPr="00DE2D4F">
      <w:rPr>
        <w:color w:val="000000"/>
        <w:sz w:val="20"/>
        <w:szCs w:val="20"/>
      </w:rPr>
      <w:t>CEP</w:t>
    </w:r>
    <w:r>
      <w:rPr>
        <w:color w:val="000000"/>
        <w:sz w:val="20"/>
        <w:szCs w:val="20"/>
      </w:rPr>
      <w:t>:</w:t>
    </w:r>
    <w:r w:rsidRPr="00DE2D4F">
      <w:rPr>
        <w:color w:val="000000"/>
        <w:sz w:val="20"/>
        <w:szCs w:val="20"/>
      </w:rPr>
      <w:t xml:space="preserve"> 89036-200</w:t>
    </w:r>
    <w:r>
      <w:rPr>
        <w:color w:val="000000"/>
        <w:sz w:val="20"/>
        <w:szCs w:val="20"/>
      </w:rPr>
      <w:t xml:space="preserve"> - Fone (47) 3331-5827- </w:t>
    </w:r>
    <w:r w:rsidRPr="00DE2D4F">
      <w:rPr>
        <w:color w:val="000000"/>
        <w:sz w:val="20"/>
        <w:szCs w:val="20"/>
      </w:rPr>
      <w:t>CNPJ 11.762.843/0001-41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352D" w:rsidRPr="00D40F36" w:rsidRDefault="009B352D" w:rsidP="009B352D"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4" w:color="auto"/>
      </w:pBdr>
      <w:tabs>
        <w:tab w:val="left" w:pos="8208"/>
      </w:tabs>
      <w:autoSpaceDE w:val="0"/>
      <w:autoSpaceDN w:val="0"/>
      <w:adjustRightInd w:val="0"/>
      <w:jc w:val="center"/>
      <w:rPr>
        <w:b/>
        <w:bCs/>
        <w:color w:val="000000"/>
        <w:sz w:val="32"/>
        <w:szCs w:val="32"/>
      </w:rPr>
    </w:pPr>
    <w:r w:rsidRPr="00394167">
      <w:rPr>
        <w:b/>
        <w:bCs/>
        <w:color w:val="000000"/>
        <w:sz w:val="32"/>
        <w:szCs w:val="32"/>
      </w:rPr>
      <w:t>AGÊNCIA INTERMUNICIPAL DE REGULAÇÃO, CONTROLE E FISCALI</w:t>
    </w:r>
    <w:r>
      <w:rPr>
        <w:b/>
        <w:bCs/>
        <w:color w:val="000000"/>
        <w:sz w:val="32"/>
        <w:szCs w:val="32"/>
      </w:rPr>
      <w:t>Z</w:t>
    </w:r>
    <w:r w:rsidRPr="00394167">
      <w:rPr>
        <w:b/>
        <w:bCs/>
        <w:color w:val="000000"/>
        <w:sz w:val="32"/>
        <w:szCs w:val="32"/>
      </w:rPr>
      <w:t>AÇÃO DE SERVIÇOS PÚBLICOS MUNICIPAIS DO MÉDIO VALE DO ITAJAI</w:t>
    </w:r>
    <w:r w:rsidRPr="00394167">
      <w:rPr>
        <w:b/>
        <w:bCs/>
        <w:color w:val="000000"/>
        <w:sz w:val="28"/>
        <w:szCs w:val="28"/>
      </w:rPr>
      <w:t xml:space="preserve"> </w:t>
    </w:r>
    <w:r>
      <w:rPr>
        <w:b/>
        <w:bCs/>
        <w:color w:val="000000"/>
        <w:sz w:val="28"/>
        <w:szCs w:val="28"/>
      </w:rPr>
      <w:t>–</w:t>
    </w:r>
    <w:r w:rsidRPr="00394167">
      <w:rPr>
        <w:b/>
        <w:bCs/>
        <w:color w:val="000000"/>
        <w:sz w:val="28"/>
        <w:szCs w:val="28"/>
      </w:rPr>
      <w:t xml:space="preserve"> </w:t>
    </w:r>
    <w:proofErr w:type="gramStart"/>
    <w:r w:rsidRPr="00D40F36">
      <w:rPr>
        <w:b/>
        <w:bCs/>
        <w:color w:val="000000"/>
        <w:sz w:val="32"/>
        <w:szCs w:val="32"/>
      </w:rPr>
      <w:t>AGIR</w:t>
    </w:r>
    <w:proofErr w:type="gramEnd"/>
  </w:p>
  <w:p w:rsidR="009B352D" w:rsidRDefault="009B352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403"/>
    <w:rsid w:val="00175403"/>
    <w:rsid w:val="00480295"/>
    <w:rsid w:val="00795231"/>
    <w:rsid w:val="009B352D"/>
    <w:rsid w:val="00FA2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5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175403"/>
    <w:pPr>
      <w:keepNext/>
      <w:outlineLvl w:val="0"/>
    </w:pPr>
    <w:rPr>
      <w:b/>
      <w:bCs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75403"/>
    <w:rPr>
      <w:rFonts w:ascii="Times New Roman" w:eastAsia="Times New Roman" w:hAnsi="Times New Roman" w:cs="Times New Roman"/>
      <w:b/>
      <w:bCs/>
      <w:sz w:val="32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17540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17540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17540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175403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5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175403"/>
    <w:pPr>
      <w:keepNext/>
      <w:outlineLvl w:val="0"/>
    </w:pPr>
    <w:rPr>
      <w:b/>
      <w:bCs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75403"/>
    <w:rPr>
      <w:rFonts w:ascii="Times New Roman" w:eastAsia="Times New Roman" w:hAnsi="Times New Roman" w:cs="Times New Roman"/>
      <w:b/>
      <w:bCs/>
      <w:sz w:val="32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17540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17540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17540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175403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131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vanessa.s</dc:creator>
  <cp:lastModifiedBy>vanessa.s</cp:lastModifiedBy>
  <cp:revision>2</cp:revision>
  <dcterms:created xsi:type="dcterms:W3CDTF">2012-07-13T13:42:00Z</dcterms:created>
  <dcterms:modified xsi:type="dcterms:W3CDTF">2012-07-13T14:20:00Z</dcterms:modified>
</cp:coreProperties>
</file>